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right="0"/>
        <w:jc w:val="both"/>
        <w:rPr>
          <w:rFonts w:hint="default" w:ascii="微软雅黑" w:hAnsi="微软雅黑" w:eastAsia="微软雅黑" w:cs="微软雅黑"/>
          <w:b/>
          <w:bCs/>
          <w:i w:val="0"/>
          <w:iCs w:val="0"/>
          <w:caps w:val="0"/>
          <w:color w:val="44484D"/>
          <w:spacing w:val="0"/>
          <w:sz w:val="28"/>
          <w:szCs w:val="28"/>
          <w:u w:val="none"/>
          <w:shd w:val="clear" w:fill="FFFFFF"/>
          <w:lang w:val="en-US" w:eastAsia="zh-CN"/>
        </w:rPr>
      </w:pPr>
      <w:r>
        <w:rPr>
          <w:rFonts w:hint="eastAsia" w:ascii="微软雅黑" w:hAnsi="微软雅黑" w:eastAsia="微软雅黑" w:cs="微软雅黑"/>
          <w:b/>
          <w:bCs/>
          <w:i w:val="0"/>
          <w:iCs w:val="0"/>
          <w:caps w:val="0"/>
          <w:color w:val="44484D"/>
          <w:spacing w:val="0"/>
          <w:sz w:val="28"/>
          <w:szCs w:val="28"/>
          <w:shd w:val="clear" w:fill="FFFFFF"/>
          <w:lang w:val="en-US" w:eastAsia="zh-CN"/>
        </w:rPr>
        <w:t>2022年《经济法基础》模拟考试  姓名</w:t>
      </w:r>
      <w:r>
        <w:rPr>
          <w:rFonts w:hint="eastAsia" w:ascii="微软雅黑" w:hAnsi="微软雅黑" w:eastAsia="微软雅黑" w:cs="微软雅黑"/>
          <w:b/>
          <w:bCs/>
          <w:i w:val="0"/>
          <w:iCs w:val="0"/>
          <w:caps w:val="0"/>
          <w:color w:val="44484D"/>
          <w:spacing w:val="0"/>
          <w:sz w:val="28"/>
          <w:szCs w:val="28"/>
          <w:u w:val="single"/>
          <w:shd w:val="clear" w:fill="FFFFFF"/>
          <w:lang w:val="en-US" w:eastAsia="zh-CN"/>
        </w:rPr>
        <w:t xml:space="preserve">          </w:t>
      </w:r>
      <w:r>
        <w:rPr>
          <w:rFonts w:hint="eastAsia" w:ascii="微软雅黑" w:hAnsi="微软雅黑" w:eastAsia="微软雅黑" w:cs="微软雅黑"/>
          <w:b/>
          <w:bCs/>
          <w:i w:val="0"/>
          <w:iCs w:val="0"/>
          <w:caps w:val="0"/>
          <w:color w:val="44484D"/>
          <w:spacing w:val="0"/>
          <w:sz w:val="28"/>
          <w:szCs w:val="28"/>
          <w:u w:val="none"/>
          <w:shd w:val="clear" w:fill="FFFFFF"/>
          <w:lang w:val="en-US" w:eastAsia="zh-CN"/>
        </w:rPr>
        <w:t xml:space="preserve"> 分数</w:t>
      </w:r>
      <w:r>
        <w:rPr>
          <w:rFonts w:hint="eastAsia" w:ascii="微软雅黑" w:hAnsi="微软雅黑" w:eastAsia="微软雅黑" w:cs="微软雅黑"/>
          <w:b/>
          <w:bCs/>
          <w:i w:val="0"/>
          <w:iCs w:val="0"/>
          <w:caps w:val="0"/>
          <w:color w:val="44484D"/>
          <w:spacing w:val="0"/>
          <w:sz w:val="28"/>
          <w:szCs w:val="28"/>
          <w:u w:val="single"/>
          <w:shd w:val="clear" w:fill="FFFFFF"/>
          <w:lang w:val="en-US" w:eastAsia="zh-CN"/>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微软雅黑" w:hAnsi="微软雅黑" w:eastAsia="微软雅黑" w:cs="微软雅黑"/>
          <w:b/>
          <w:bCs/>
          <w:i w:val="0"/>
          <w:iCs w:val="0"/>
          <w:caps w:val="0"/>
          <w:color w:val="44484D"/>
          <w:spacing w:val="0"/>
          <w:sz w:val="21"/>
          <w:szCs w:val="21"/>
          <w:shd w:val="clear" w:fill="FFFFFF"/>
          <w:lang w:val="en-US" w:eastAsia="zh-CN"/>
        </w:rPr>
      </w:pPr>
      <w:r>
        <w:rPr>
          <w:rFonts w:hint="eastAsia" w:ascii="微软雅黑" w:hAnsi="微软雅黑" w:eastAsia="微软雅黑" w:cs="微软雅黑"/>
          <w:b/>
          <w:bCs/>
          <w:i w:val="0"/>
          <w:iCs w:val="0"/>
          <w:caps w:val="0"/>
          <w:color w:val="44484D"/>
          <w:spacing w:val="0"/>
          <w:sz w:val="21"/>
          <w:szCs w:val="21"/>
          <w:shd w:val="clear" w:fill="FFFFFF"/>
          <w:lang w:val="en-US" w:eastAsia="zh-CN"/>
        </w:rPr>
        <w:t>一、单选题（总共23道题，每一小题2分，总共46分，多选、错选、不选都不得分）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pPr>
      <w:r>
        <w:rPr>
          <w:rFonts w:hint="eastAsia" w:ascii="微软雅黑" w:hAnsi="微软雅黑" w:eastAsia="微软雅黑" w:cs="微软雅黑"/>
          <w:i w:val="0"/>
          <w:iCs w:val="0"/>
          <w:caps w:val="0"/>
          <w:color w:val="44484D"/>
          <w:spacing w:val="0"/>
          <w:sz w:val="21"/>
          <w:szCs w:val="21"/>
          <w:shd w:val="clear" w:fill="FFFFFF"/>
          <w:lang w:val="en-US" w:eastAsia="zh-CN"/>
        </w:rPr>
        <w:t>1.</w:t>
      </w:r>
      <w:r>
        <w:rPr>
          <w:rFonts w:ascii="微软雅黑" w:hAnsi="微软雅黑" w:eastAsia="微软雅黑" w:cs="微软雅黑"/>
          <w:i w:val="0"/>
          <w:iCs w:val="0"/>
          <w:caps w:val="0"/>
          <w:color w:val="44484D"/>
          <w:spacing w:val="0"/>
          <w:sz w:val="21"/>
          <w:szCs w:val="21"/>
          <w:shd w:val="clear" w:fill="FFFFFF"/>
        </w:rPr>
        <w:t>下列各项中，不属于特别法人的是（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A.</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 xml:space="preserve">机关法人 B </w:t>
      </w:r>
      <w:r>
        <w:rPr>
          <w:rFonts w:hint="eastAsia" w:ascii="微软雅黑" w:hAnsi="微软雅黑" w:eastAsia="微软雅黑" w:cs="微软雅黑"/>
          <w:b/>
          <w:bCs/>
          <w:i w:val="0"/>
          <w:iCs w:val="0"/>
          <w:caps w:val="0"/>
          <w:color w:val="0ABEA0"/>
          <w:spacing w:val="0"/>
          <w:kern w:val="0"/>
          <w:sz w:val="24"/>
          <w:szCs w:val="24"/>
          <w:shd w:val="clear" w:fill="0ABEA0"/>
          <w:lang w:val="en-US" w:eastAsia="zh-CN" w:bidi="ar"/>
        </w:rPr>
        <w:t>B.</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 xml:space="preserve">事业单位  </w:t>
      </w: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C.</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 xml:space="preserve">村委会  </w:t>
      </w: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D.</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农村集体经济组织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both"/>
        <w:rPr>
          <w:rFonts w:hint="eastAsia" w:ascii="微软雅黑" w:hAnsi="微软雅黑" w:eastAsia="微软雅黑" w:cs="微软雅黑"/>
          <w:i w:val="0"/>
          <w:iCs w:val="0"/>
          <w:caps w:val="0"/>
          <w:color w:val="44484D"/>
          <w:spacing w:val="0"/>
          <w:sz w:val="21"/>
          <w:szCs w:val="21"/>
        </w:rPr>
      </w:pPr>
      <w:r>
        <w:rPr>
          <w:rFonts w:hint="eastAsia" w:ascii="微软雅黑" w:hAnsi="微软雅黑" w:eastAsia="微软雅黑" w:cs="微软雅黑"/>
          <w:i w:val="0"/>
          <w:iCs w:val="0"/>
          <w:caps w:val="0"/>
          <w:color w:val="44484D"/>
          <w:spacing w:val="0"/>
          <w:kern w:val="0"/>
          <w:sz w:val="21"/>
          <w:szCs w:val="21"/>
          <w:shd w:val="clear" w:fill="FFFFFF"/>
          <w:lang w:val="en-US" w:eastAsia="zh-CN" w:bidi="ar"/>
        </w:rPr>
        <w:t>2.经济法主体违反经济法律规定，应承担民事责任的方式是（）。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A.</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罚款   B</w:t>
      </w:r>
      <w:r>
        <w:rPr>
          <w:rFonts w:hint="eastAsia" w:ascii="微软雅黑" w:hAnsi="微软雅黑" w:eastAsia="微软雅黑" w:cs="微软雅黑"/>
          <w:b/>
          <w:bCs/>
          <w:i w:val="0"/>
          <w:iCs w:val="0"/>
          <w:caps w:val="0"/>
          <w:color w:val="0ABEA0"/>
          <w:spacing w:val="0"/>
          <w:kern w:val="0"/>
          <w:sz w:val="24"/>
          <w:szCs w:val="24"/>
          <w:shd w:val="clear" w:fill="0ABEA0"/>
          <w:lang w:val="en-US" w:eastAsia="zh-CN" w:bidi="ar"/>
        </w:rPr>
        <w:t>B.</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 xml:space="preserve">赔偿损失  </w:t>
      </w: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C.</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 xml:space="preserve">罚金   </w:t>
      </w: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D.</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暂扣或吊销许可证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pPr>
      <w:r>
        <w:rPr>
          <w:rFonts w:hint="eastAsia"/>
          <w:color w:val="44484D"/>
          <w:sz w:val="21"/>
          <w:szCs w:val="21"/>
          <w:lang w:val="en-US" w:eastAsia="zh-CN"/>
        </w:rPr>
        <w:t>3.</w:t>
      </w:r>
      <w:r>
        <w:rPr>
          <w:color w:val="44484D"/>
          <w:sz w:val="21"/>
          <w:szCs w:val="21"/>
        </w:rPr>
        <w:t>根据会计法律制度的规定，在对外报出的财务会计报告上签名并盖章的人员不包括（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lang w:val="en-US" w:eastAsia="zh-CN" w:bidi="ar"/>
        </w:rPr>
        <w:t xml:space="preserve">  </w:t>
      </w:r>
      <w:r>
        <w:rPr>
          <w:rFonts w:ascii="宋体" w:hAnsi="宋体" w:eastAsia="宋体" w:cs="宋体"/>
          <w:kern w:val="0"/>
          <w:sz w:val="24"/>
          <w:szCs w:val="24"/>
          <w:lang w:val="en-US" w:eastAsia="zh-CN" w:bidi="ar"/>
        </w:rPr>
        <w:t>注册会计师</w:t>
      </w:r>
      <w:r>
        <w:rPr>
          <w:rFonts w:hint="eastAsia" w:ascii="宋体" w:hAnsi="宋体" w:eastAsia="宋体" w:cs="宋体"/>
          <w:kern w:val="0"/>
          <w:sz w:val="24"/>
          <w:szCs w:val="24"/>
          <w:lang w:val="en-US" w:eastAsia="zh-CN" w:bidi="ar"/>
        </w:rPr>
        <w:t xml:space="preserve">  </w:t>
      </w:r>
      <w:r>
        <w:rPr>
          <w:rFonts w:ascii="宋体" w:hAnsi="宋体" w:eastAsia="宋体" w:cs="宋体"/>
          <w:b/>
          <w:bCs/>
          <w:i w:val="0"/>
          <w:iCs w:val="0"/>
          <w:kern w:val="0"/>
          <w:sz w:val="24"/>
          <w:szCs w:val="24"/>
          <w:lang w:val="en-US" w:eastAsia="zh-CN" w:bidi="ar"/>
        </w:rPr>
        <w:t>B.</w:t>
      </w:r>
      <w:r>
        <w:rPr>
          <w:rFonts w:ascii="宋体" w:hAnsi="宋体" w:eastAsia="宋体" w:cs="宋体"/>
          <w:kern w:val="0"/>
          <w:sz w:val="24"/>
          <w:szCs w:val="24"/>
          <w:lang w:val="en-US" w:eastAsia="zh-CN" w:bidi="ar"/>
        </w:rPr>
        <w:t>会计主管人员</w:t>
      </w:r>
      <w:r>
        <w:rPr>
          <w:rFonts w:hint="eastAsia" w:ascii="宋体" w:hAnsi="宋体" w:eastAsia="宋体" w:cs="宋体"/>
          <w:kern w:val="0"/>
          <w:sz w:val="24"/>
          <w:szCs w:val="24"/>
          <w:lang w:val="en-US" w:eastAsia="zh-CN" w:bidi="ar"/>
        </w:rPr>
        <w:t xml:space="preserve">  </w:t>
      </w:r>
      <w:r>
        <w:rPr>
          <w:rFonts w:ascii="宋体" w:hAnsi="宋体" w:eastAsia="宋体" w:cs="宋体"/>
          <w:b/>
          <w:bCs/>
          <w:i w:val="0"/>
          <w:iCs w:val="0"/>
          <w:kern w:val="0"/>
          <w:sz w:val="24"/>
          <w:szCs w:val="24"/>
          <w:lang w:val="en-US" w:eastAsia="zh-CN" w:bidi="ar"/>
        </w:rPr>
        <w:t>C.</w:t>
      </w:r>
      <w:r>
        <w:rPr>
          <w:rFonts w:ascii="宋体" w:hAnsi="宋体" w:eastAsia="宋体" w:cs="宋体"/>
          <w:kern w:val="0"/>
          <w:sz w:val="24"/>
          <w:szCs w:val="24"/>
          <w:lang w:val="en-US" w:eastAsia="zh-CN" w:bidi="ar"/>
        </w:rPr>
        <w:t>总会计师</w:t>
      </w:r>
      <w:r>
        <w:rPr>
          <w:rFonts w:hint="eastAsia" w:ascii="宋体" w:hAnsi="宋体" w:eastAsia="宋体" w:cs="宋体"/>
          <w:kern w:val="0"/>
          <w:sz w:val="24"/>
          <w:szCs w:val="24"/>
          <w:lang w:val="en-US" w:eastAsia="zh-CN" w:bidi="ar"/>
        </w:rPr>
        <w:t xml:space="preserve">  </w:t>
      </w:r>
      <w:r>
        <w:rPr>
          <w:rFonts w:ascii="宋体" w:hAnsi="宋体" w:eastAsia="宋体" w:cs="宋体"/>
          <w:b/>
          <w:bCs/>
          <w:i w:val="0"/>
          <w:iCs w:val="0"/>
          <w:kern w:val="0"/>
          <w:sz w:val="24"/>
          <w:szCs w:val="24"/>
          <w:lang w:val="en-US" w:eastAsia="zh-CN" w:bidi="ar"/>
        </w:rPr>
        <w:t>D.</w:t>
      </w:r>
      <w:r>
        <w:rPr>
          <w:rFonts w:ascii="宋体" w:hAnsi="宋体" w:eastAsia="宋体" w:cs="宋体"/>
          <w:kern w:val="0"/>
          <w:sz w:val="24"/>
          <w:szCs w:val="24"/>
          <w:lang w:val="en-US" w:eastAsia="zh-CN" w:bidi="ar"/>
        </w:rPr>
        <w:t>单位负责人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both"/>
        <w:rPr>
          <w:rFonts w:hint="eastAsia" w:ascii="微软雅黑" w:hAnsi="微软雅黑" w:eastAsia="微软雅黑" w:cs="微软雅黑"/>
          <w:i w:val="0"/>
          <w:iCs w:val="0"/>
          <w:caps w:val="0"/>
          <w:color w:val="44484D"/>
          <w:spacing w:val="0"/>
          <w:sz w:val="21"/>
          <w:szCs w:val="21"/>
        </w:rPr>
      </w:pPr>
      <w:r>
        <w:rPr>
          <w:rFonts w:hint="eastAsia" w:ascii="微软雅黑" w:hAnsi="微软雅黑" w:eastAsia="微软雅黑" w:cs="微软雅黑"/>
          <w:i w:val="0"/>
          <w:iCs w:val="0"/>
          <w:caps w:val="0"/>
          <w:color w:val="44484D"/>
          <w:spacing w:val="0"/>
          <w:kern w:val="0"/>
          <w:sz w:val="21"/>
          <w:szCs w:val="21"/>
          <w:shd w:val="clear" w:fill="FFFFFF"/>
          <w:lang w:val="en-US" w:eastAsia="zh-CN" w:bidi="ar"/>
        </w:rPr>
        <w:t>4.各单位必须根据（）进行会计核算，填制会计凭证，登记会计账簿，编制财务会计报告。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A 实际发生的经济业务事项</w:t>
      </w: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B.</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连续发生的经济业务事项</w:t>
      </w:r>
    </w:p>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C.</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累计发生的经济业务事项</w:t>
      </w: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D.</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主要经济业务事项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both"/>
        <w:rPr>
          <w:rFonts w:hint="eastAsia" w:ascii="微软雅黑" w:hAnsi="微软雅黑" w:eastAsia="微软雅黑" w:cs="微软雅黑"/>
          <w:i w:val="0"/>
          <w:iCs w:val="0"/>
          <w:caps w:val="0"/>
          <w:color w:val="44484D"/>
          <w:spacing w:val="0"/>
          <w:sz w:val="21"/>
          <w:szCs w:val="21"/>
        </w:rPr>
      </w:pPr>
      <w:r>
        <w:rPr>
          <w:rFonts w:hint="eastAsia" w:ascii="微软雅黑" w:hAnsi="微软雅黑" w:eastAsia="微软雅黑" w:cs="微软雅黑"/>
          <w:i w:val="0"/>
          <w:iCs w:val="0"/>
          <w:caps w:val="0"/>
          <w:color w:val="44484D"/>
          <w:spacing w:val="0"/>
          <w:kern w:val="0"/>
          <w:sz w:val="21"/>
          <w:szCs w:val="21"/>
          <w:shd w:val="clear" w:fill="FFFFFF"/>
          <w:lang w:val="en-US" w:eastAsia="zh-CN" w:bidi="ar"/>
        </w:rPr>
        <w:t>5.某公司存在伪造、变造会计凭证、会计账簿的行为，当地财政局发现后应根据性质，视情节轻重，对该公司直接负责的主管人员和其他直接责任人员处以（ ）的罚款。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both"/>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 xml:space="preserve">A 3000元以上5万元以下    </w:t>
      </w: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B.</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5000元以上3万元以下</w:t>
      </w:r>
    </w:p>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666666"/>
          <w:spacing w:val="0"/>
          <w:kern w:val="0"/>
          <w:sz w:val="24"/>
          <w:szCs w:val="24"/>
          <w:shd w:val="clear" w:fill="FFFFFF"/>
          <w:lang w:val="en-US" w:eastAsia="zh-CN" w:bidi="ar"/>
        </w:rPr>
      </w:pP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C 、</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 xml:space="preserve">2000元以上2万元以下      </w:t>
      </w: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D.</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3000元以上3万元以下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both"/>
        <w:rPr>
          <w:rFonts w:hint="eastAsia" w:ascii="微软雅黑" w:hAnsi="微软雅黑" w:eastAsia="微软雅黑" w:cs="微软雅黑"/>
          <w:i w:val="0"/>
          <w:iCs w:val="0"/>
          <w:caps w:val="0"/>
          <w:color w:val="44484D"/>
          <w:spacing w:val="0"/>
          <w:sz w:val="21"/>
          <w:szCs w:val="21"/>
        </w:rPr>
      </w:pPr>
      <w:r>
        <w:rPr>
          <w:rFonts w:hint="eastAsia" w:ascii="微软雅黑" w:hAnsi="微软雅黑" w:eastAsia="微软雅黑" w:cs="微软雅黑"/>
          <w:i w:val="0"/>
          <w:iCs w:val="0"/>
          <w:caps w:val="0"/>
          <w:color w:val="44484D"/>
          <w:spacing w:val="0"/>
          <w:kern w:val="0"/>
          <w:sz w:val="21"/>
          <w:szCs w:val="21"/>
          <w:shd w:val="clear" w:fill="FFFFFF"/>
          <w:lang w:val="en-US" w:eastAsia="zh-CN" w:bidi="ar"/>
        </w:rPr>
        <w:t>6.根据支付结算法律制度的规定，下列表述中，说法错误的是（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A.</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一个基层预算单位只能开设一个零余额账户</w:t>
      </w:r>
    </w:p>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B.</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一般存款账户可以办理现金缴存，但不得办理现金支取</w:t>
      </w:r>
    </w:p>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C.</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注册验资的临时存款账户在验资期间只收不付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both"/>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D、临时存款账户的有效期最长不超过1年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both"/>
        <w:rPr>
          <w:rFonts w:hint="eastAsia" w:ascii="微软雅黑" w:hAnsi="微软雅黑" w:eastAsia="微软雅黑" w:cs="微软雅黑"/>
          <w:i w:val="0"/>
          <w:iCs w:val="0"/>
          <w:caps w:val="0"/>
          <w:color w:val="44484D"/>
          <w:spacing w:val="0"/>
          <w:sz w:val="21"/>
          <w:szCs w:val="21"/>
        </w:rPr>
      </w:pPr>
      <w:r>
        <w:rPr>
          <w:rFonts w:hint="eastAsia" w:ascii="微软雅黑" w:hAnsi="微软雅黑" w:eastAsia="微软雅黑" w:cs="微软雅黑"/>
          <w:i w:val="0"/>
          <w:iCs w:val="0"/>
          <w:caps w:val="0"/>
          <w:color w:val="44484D"/>
          <w:spacing w:val="0"/>
          <w:kern w:val="0"/>
          <w:sz w:val="21"/>
          <w:szCs w:val="21"/>
          <w:shd w:val="clear" w:fill="FFFFFF"/>
          <w:lang w:val="en-US" w:eastAsia="zh-CN" w:bidi="ar"/>
        </w:rPr>
        <w:t>7.下列选项中，必须支付对价而取得票据权利的是（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A.</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甲公司因退税从税务机关取得的支票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both"/>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B、乙公司接受购买货物一方开出的用于支付定金的支票</w:t>
      </w:r>
    </w:p>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666666"/>
          <w:spacing w:val="0"/>
          <w:kern w:val="0"/>
          <w:sz w:val="24"/>
          <w:szCs w:val="24"/>
          <w:shd w:val="clear" w:fill="FFFFFF"/>
          <w:lang w:val="en-US" w:eastAsia="zh-CN" w:bidi="ar"/>
        </w:rPr>
      </w:pP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 xml:space="preserve">C. </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 xml:space="preserve">丙因继承取得的票据        </w:t>
      </w: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D.</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丁公司因接受赠与取得的支票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both"/>
        <w:rPr>
          <w:rFonts w:hint="eastAsia" w:ascii="微软雅黑" w:hAnsi="微软雅黑" w:eastAsia="微软雅黑" w:cs="微软雅黑"/>
          <w:i w:val="0"/>
          <w:iCs w:val="0"/>
          <w:caps w:val="0"/>
          <w:color w:val="44484D"/>
          <w:spacing w:val="0"/>
          <w:kern w:val="0"/>
          <w:sz w:val="21"/>
          <w:szCs w:val="21"/>
          <w:shd w:val="clear" w:fill="FFFFFF"/>
          <w:lang w:val="en-US" w:eastAsia="zh-CN" w:bidi="ar"/>
        </w:rPr>
      </w:pPr>
      <w:r>
        <w:rPr>
          <w:rFonts w:hint="eastAsia" w:ascii="微软雅黑" w:hAnsi="微软雅黑" w:eastAsia="微软雅黑" w:cs="微软雅黑"/>
          <w:i w:val="0"/>
          <w:iCs w:val="0"/>
          <w:caps w:val="0"/>
          <w:color w:val="44484D"/>
          <w:spacing w:val="0"/>
          <w:kern w:val="0"/>
          <w:sz w:val="21"/>
          <w:szCs w:val="21"/>
          <w:shd w:val="clear" w:fill="FFFFFF"/>
          <w:lang w:val="en-US" w:eastAsia="zh-CN" w:bidi="ar"/>
        </w:rPr>
        <w:t>8.张某3月1日向银行申请了一张贷记卡，6月1日取现2 000元，对张某的这个做法，说法正确的是（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both"/>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 xml:space="preserve">A、张某取现2 000元符合法律规定  </w:t>
      </w: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B.</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张某取现2 000元可享受免息还款期</w:t>
      </w:r>
    </w:p>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 xml:space="preserve">C. </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张某需要向银行交存一定金额的备用金</w:t>
      </w:r>
    </w:p>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666666"/>
          <w:spacing w:val="0"/>
          <w:kern w:val="0"/>
          <w:sz w:val="24"/>
          <w:szCs w:val="24"/>
          <w:shd w:val="clear" w:fill="FFFFFF"/>
          <w:lang w:val="en-US" w:eastAsia="zh-CN" w:bidi="ar"/>
        </w:rPr>
      </w:pP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D.</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张某取现2 000元可享受最低还款额，贷记卡和准贷记卡都属于信用卡，不能取现金，而准贷记卡才需要交存一定金额的备用金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pPr>
      <w:r>
        <w:rPr>
          <w:rFonts w:hint="eastAsia" w:ascii="微软雅黑" w:hAnsi="微软雅黑" w:eastAsia="微软雅黑" w:cs="微软雅黑"/>
          <w:i w:val="0"/>
          <w:iCs w:val="0"/>
          <w:caps w:val="0"/>
          <w:color w:val="44484D"/>
          <w:spacing w:val="0"/>
          <w:sz w:val="21"/>
          <w:szCs w:val="21"/>
          <w:shd w:val="clear" w:fill="FFFFFF"/>
          <w:lang w:val="en-US" w:eastAsia="zh-CN"/>
        </w:rPr>
        <w:t>9.</w:t>
      </w:r>
      <w:r>
        <w:rPr>
          <w:rFonts w:hint="eastAsia" w:ascii="微软雅黑" w:hAnsi="微软雅黑" w:eastAsia="微软雅黑" w:cs="微软雅黑"/>
          <w:i w:val="0"/>
          <w:iCs w:val="0"/>
          <w:caps w:val="0"/>
          <w:color w:val="44484D"/>
          <w:spacing w:val="0"/>
          <w:sz w:val="21"/>
          <w:szCs w:val="21"/>
          <w:shd w:val="clear" w:fill="FFFFFF"/>
        </w:rPr>
        <w:t>甲企业为增值税一般纳税人，2021年8月销售空调取得含增值税价款626.4万元，另收取包装物押金5.8万元，约定3个月内返还，当月确认逾期不予退还的包装物押金为11.6万元。已知增值税税率为13%。计算甲企业当月上述业务增值税销项税额的下列算式中，正确的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both"/>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A、（626.4+11.6）÷（1+13%）×13%=73.40（万元）</w:t>
      </w:r>
    </w:p>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B.</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（626.4+5.8+11.6）÷（1+13%）×13%=74.07（万元）</w:t>
      </w:r>
    </w:p>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C.</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（626.4+5.8+11.6）×13%=83.69（万元）</w:t>
      </w:r>
    </w:p>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666666"/>
          <w:spacing w:val="0"/>
          <w:kern w:val="0"/>
          <w:sz w:val="24"/>
          <w:szCs w:val="24"/>
          <w:shd w:val="clear" w:fill="FFFFFF"/>
          <w:lang w:val="en-US" w:eastAsia="zh-CN" w:bidi="ar"/>
        </w:rPr>
      </w:pP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D.</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（626.4+11.6）×13%=82.94（万元）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both"/>
        <w:rPr>
          <w:rFonts w:hint="eastAsia" w:ascii="微软雅黑" w:hAnsi="微软雅黑" w:eastAsia="微软雅黑" w:cs="微软雅黑"/>
          <w:i w:val="0"/>
          <w:iCs w:val="0"/>
          <w:caps w:val="0"/>
          <w:color w:val="44484D"/>
          <w:spacing w:val="0"/>
          <w:sz w:val="21"/>
          <w:szCs w:val="21"/>
        </w:rPr>
      </w:pPr>
      <w:r>
        <w:rPr>
          <w:rFonts w:hint="eastAsia" w:ascii="微软雅黑" w:hAnsi="微软雅黑" w:eastAsia="微软雅黑" w:cs="微软雅黑"/>
          <w:i w:val="0"/>
          <w:iCs w:val="0"/>
          <w:caps w:val="0"/>
          <w:color w:val="44484D"/>
          <w:spacing w:val="0"/>
          <w:kern w:val="0"/>
          <w:sz w:val="21"/>
          <w:szCs w:val="21"/>
          <w:shd w:val="clear" w:fill="FFFFFF"/>
          <w:lang w:val="en-US" w:eastAsia="zh-CN" w:bidi="ar"/>
        </w:rPr>
        <w:t>10.根据增值税法律制度的规定，下列情形中，进项税额准予抵扣的是（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both"/>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A、因洪涝灾害造成的购进货物损失</w:t>
      </w: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B.</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购进的居民日常服务</w:t>
      </w:r>
    </w:p>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666666"/>
          <w:spacing w:val="0"/>
          <w:kern w:val="0"/>
          <w:sz w:val="24"/>
          <w:szCs w:val="24"/>
          <w:shd w:val="clear" w:fill="FFFFFF"/>
          <w:lang w:val="en-US" w:eastAsia="zh-CN" w:bidi="ar"/>
        </w:rPr>
      </w:pP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C.</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用于个人消费的购进货物</w:t>
      </w: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D.</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纳税人接受贷款服务向贷款方支付的与该笔贷款直接相关的投融资顾问费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both"/>
        <w:rPr>
          <w:rFonts w:hint="eastAsia" w:ascii="微软雅黑" w:hAnsi="微软雅黑" w:eastAsia="微软雅黑" w:cs="微软雅黑"/>
          <w:i w:val="0"/>
          <w:iCs w:val="0"/>
          <w:caps w:val="0"/>
          <w:color w:val="44484D"/>
          <w:spacing w:val="0"/>
          <w:sz w:val="21"/>
          <w:szCs w:val="21"/>
        </w:rPr>
      </w:pPr>
      <w:r>
        <w:rPr>
          <w:rFonts w:hint="eastAsia" w:ascii="微软雅黑" w:hAnsi="微软雅黑" w:eastAsia="微软雅黑" w:cs="微软雅黑"/>
          <w:i w:val="0"/>
          <w:iCs w:val="0"/>
          <w:caps w:val="0"/>
          <w:color w:val="44484D"/>
          <w:spacing w:val="0"/>
          <w:kern w:val="0"/>
          <w:sz w:val="21"/>
          <w:szCs w:val="21"/>
          <w:shd w:val="clear" w:fill="FFFFFF"/>
          <w:lang w:val="en-US" w:eastAsia="zh-CN" w:bidi="ar"/>
        </w:rPr>
        <w:t>11.根据《消费税暂行条例》的规定,纳税人销售应税消费品向购买方收取的下列税金、价外费用中,不应并入应税消费品销售额的是（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A.</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 xml:space="preserve">向购买方收取的手续费         </w:t>
      </w: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B.</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向购买方收取的价外基金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both"/>
        <w:rPr>
          <w:rFonts w:hint="eastAsia" w:ascii="微软雅黑" w:hAnsi="微软雅黑" w:eastAsia="微软雅黑" w:cs="微软雅黑"/>
          <w:i w:val="0"/>
          <w:iCs w:val="0"/>
          <w:caps w:val="0"/>
          <w:color w:val="666666"/>
          <w:spacing w:val="0"/>
          <w:kern w:val="0"/>
          <w:sz w:val="24"/>
          <w:szCs w:val="24"/>
          <w:shd w:val="clear" w:fill="FFFFFF"/>
          <w:lang w:val="en-US" w:eastAsia="zh-CN" w:bidi="ar"/>
        </w:rPr>
      </w:pP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 xml:space="preserve">C、向购买方收取的增值税税款    </w:t>
      </w: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D.</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向购买方收取的消费税税款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both"/>
        <w:rPr>
          <w:rFonts w:hint="eastAsia" w:ascii="微软雅黑" w:hAnsi="微软雅黑" w:eastAsia="微软雅黑" w:cs="微软雅黑"/>
          <w:i w:val="0"/>
          <w:iCs w:val="0"/>
          <w:caps w:val="0"/>
          <w:color w:val="44484D"/>
          <w:spacing w:val="0"/>
          <w:sz w:val="21"/>
          <w:szCs w:val="21"/>
        </w:rPr>
      </w:pPr>
      <w:r>
        <w:rPr>
          <w:rFonts w:hint="eastAsia" w:ascii="微软雅黑" w:hAnsi="微软雅黑" w:eastAsia="微软雅黑" w:cs="微软雅黑"/>
          <w:i w:val="0"/>
          <w:iCs w:val="0"/>
          <w:caps w:val="0"/>
          <w:color w:val="44484D"/>
          <w:spacing w:val="0"/>
          <w:kern w:val="0"/>
          <w:sz w:val="21"/>
          <w:szCs w:val="21"/>
          <w:shd w:val="clear" w:fill="FFFFFF"/>
          <w:lang w:val="en-US" w:eastAsia="zh-CN" w:bidi="ar"/>
        </w:rPr>
        <w:t>12.根据企业所得税法律制度的规定,下列各项中,属于免税收入的是（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A.</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 xml:space="preserve">企业接受社会捐赠收入         </w:t>
      </w: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B</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转让企业债券取得的收入</w:t>
      </w:r>
    </w:p>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666666"/>
          <w:spacing w:val="0"/>
          <w:kern w:val="0"/>
          <w:sz w:val="24"/>
          <w:szCs w:val="24"/>
          <w:shd w:val="clear" w:fill="FFFFFF"/>
          <w:lang w:val="en-US" w:eastAsia="zh-CN" w:bidi="ar"/>
        </w:rPr>
      </w:pP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C.</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已作坏账损失处理后又收回的应收账款      D、国债利息收入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both"/>
        <w:rPr>
          <w:rFonts w:hint="eastAsia" w:ascii="微软雅黑" w:hAnsi="微软雅黑" w:eastAsia="微软雅黑" w:cs="微软雅黑"/>
          <w:i w:val="0"/>
          <w:iCs w:val="0"/>
          <w:caps w:val="0"/>
          <w:color w:val="44484D"/>
          <w:spacing w:val="0"/>
          <w:sz w:val="21"/>
          <w:szCs w:val="21"/>
        </w:rPr>
      </w:pPr>
      <w:r>
        <w:rPr>
          <w:rFonts w:hint="eastAsia" w:ascii="微软雅黑" w:hAnsi="微软雅黑" w:eastAsia="微软雅黑" w:cs="微软雅黑"/>
          <w:i w:val="0"/>
          <w:iCs w:val="0"/>
          <w:caps w:val="0"/>
          <w:color w:val="44484D"/>
          <w:spacing w:val="0"/>
          <w:kern w:val="0"/>
          <w:sz w:val="21"/>
          <w:szCs w:val="21"/>
          <w:shd w:val="clear" w:fill="FFFFFF"/>
          <w:lang w:val="en-US" w:eastAsia="zh-CN" w:bidi="ar"/>
        </w:rPr>
        <w:t>13.根据企业所得税法律制度的规定,有关企业筹建期间的费用扣除,下列表述正确的是（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A.</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企业在筹建期间,发生的与筹办活动有关的业务招待费支出,不得在企业所得税前扣除</w:t>
      </w:r>
    </w:p>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B.</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企业在筹建期间,发生的与筹办活动有关的业务招待费支出,可按实际发生额计入企业筹办费,并按有关规定在税前扣除</w:t>
      </w:r>
    </w:p>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C.</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企业在筹建期间,发生的广告费和业务宣传费,不得在企业所得税前扣除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both"/>
        <w:rPr>
          <w:rFonts w:hint="eastAsia" w:ascii="微软雅黑" w:hAnsi="微软雅黑" w:eastAsia="微软雅黑" w:cs="微软雅黑"/>
          <w:i w:val="0"/>
          <w:iCs w:val="0"/>
          <w:caps w:val="0"/>
          <w:color w:val="666666"/>
          <w:spacing w:val="0"/>
          <w:kern w:val="0"/>
          <w:sz w:val="24"/>
          <w:szCs w:val="24"/>
          <w:shd w:val="clear" w:fill="FFFFFF"/>
          <w:lang w:val="en-US" w:eastAsia="zh-CN" w:bidi="ar"/>
        </w:rPr>
      </w:pP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D、企业在筹建期间,发生的广告费和业务宣传费,可按实际发生额计入企业筹办费,并按有关规定在税前扣除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both"/>
        <w:rPr>
          <w:rFonts w:hint="eastAsia" w:ascii="微软雅黑" w:hAnsi="微软雅黑" w:eastAsia="微软雅黑" w:cs="微软雅黑"/>
          <w:i w:val="0"/>
          <w:iCs w:val="0"/>
          <w:caps w:val="0"/>
          <w:color w:val="44484D"/>
          <w:spacing w:val="0"/>
          <w:sz w:val="21"/>
          <w:szCs w:val="21"/>
        </w:rPr>
      </w:pPr>
      <w:r>
        <w:rPr>
          <w:rFonts w:hint="eastAsia" w:ascii="微软雅黑" w:hAnsi="微软雅黑" w:eastAsia="微软雅黑" w:cs="微软雅黑"/>
          <w:i w:val="0"/>
          <w:iCs w:val="0"/>
          <w:caps w:val="0"/>
          <w:color w:val="44484D"/>
          <w:spacing w:val="0"/>
          <w:kern w:val="0"/>
          <w:sz w:val="21"/>
          <w:szCs w:val="21"/>
          <w:shd w:val="clear" w:fill="FFFFFF"/>
          <w:lang w:val="en-US" w:eastAsia="zh-CN" w:bidi="ar"/>
        </w:rPr>
        <w:t>14.根据个人所得税法律制度的规定，下列按照“财产转让所得”项目征收个人所得税的是（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lang w:val="en-US" w:eastAsia="zh-CN"/>
        </w:rPr>
        <w:t>A、</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 xml:space="preserve">转让土地使用权    </w:t>
      </w: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B.</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个人取得特许权的经济赔偿收入</w:t>
      </w:r>
    </w:p>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C.</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编剧从电视剧的制作单位取得的剧本使用费</w:t>
      </w:r>
    </w:p>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666666"/>
          <w:spacing w:val="0"/>
          <w:kern w:val="0"/>
          <w:sz w:val="24"/>
          <w:szCs w:val="24"/>
          <w:shd w:val="clear" w:fill="FFFFFF"/>
          <w:lang w:val="en-US" w:eastAsia="zh-CN" w:bidi="ar"/>
        </w:rPr>
      </w:pP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D.</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作者将自己的文字作品手稿复印件公开竞价拍卖取得的所得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pPr>
      <w:r>
        <w:rPr>
          <w:rFonts w:hint="eastAsia" w:ascii="微软雅黑" w:hAnsi="微软雅黑" w:eastAsia="微软雅黑" w:cs="微软雅黑"/>
          <w:i w:val="0"/>
          <w:iCs w:val="0"/>
          <w:caps w:val="0"/>
          <w:color w:val="44484D"/>
          <w:spacing w:val="0"/>
          <w:sz w:val="21"/>
          <w:szCs w:val="21"/>
          <w:shd w:val="clear" w:fill="FFFFFF"/>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pPr>
      <w:r>
        <w:rPr>
          <w:rFonts w:hint="eastAsia" w:ascii="微软雅黑" w:hAnsi="微软雅黑" w:eastAsia="微软雅黑" w:cs="微软雅黑"/>
          <w:i w:val="0"/>
          <w:iCs w:val="0"/>
          <w:caps w:val="0"/>
          <w:color w:val="44484D"/>
          <w:spacing w:val="0"/>
          <w:kern w:val="0"/>
          <w:sz w:val="21"/>
          <w:szCs w:val="21"/>
          <w:shd w:val="clear" w:fill="FFFFFF"/>
          <w:lang w:val="en-US" w:eastAsia="zh-CN" w:bidi="ar"/>
        </w:rPr>
        <w:t>15.</w:t>
      </w:r>
      <w:r>
        <w:rPr>
          <w:rFonts w:hint="eastAsia" w:ascii="微软雅黑" w:hAnsi="微软雅黑" w:eastAsia="微软雅黑" w:cs="微软雅黑"/>
          <w:i w:val="0"/>
          <w:iCs w:val="0"/>
          <w:caps w:val="0"/>
          <w:color w:val="44484D"/>
          <w:spacing w:val="0"/>
          <w:sz w:val="21"/>
          <w:szCs w:val="21"/>
          <w:shd w:val="clear" w:fill="FFFFFF"/>
        </w:rPr>
        <w:t>某林场2021年占地32 000平方米,其中办公楼占地4 000平方米，育林地20 000平方米，运材道占地8 000平方米。已知该林场所在地适用的城镇土地使用税税率为每平方米年税额1.2元。则该林场2021年应缴纳城镇土地使用税（    ）元。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lang w:val="en-US" w:eastAsia="zh-CN"/>
        </w:rPr>
        <w:t>A、</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4 000 × 1.2 = 4 800</w:t>
      </w:r>
    </w:p>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B.</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（4 000 + 8 000）× 1.2 = 14 400</w:t>
      </w:r>
    </w:p>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C.</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（32 000 - 8 000）× 1.2 = 28 800</w:t>
      </w:r>
    </w:p>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666666"/>
          <w:spacing w:val="0"/>
          <w:kern w:val="0"/>
          <w:sz w:val="24"/>
          <w:szCs w:val="24"/>
          <w:shd w:val="clear" w:fill="FFFFFF"/>
          <w:lang w:val="en-US" w:eastAsia="zh-CN" w:bidi="ar"/>
        </w:rPr>
      </w:pP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D.</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32 000 × 1.2 = 38 400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pPr>
      <w:r>
        <w:rPr>
          <w:rFonts w:hint="eastAsia" w:ascii="微软雅黑" w:hAnsi="微软雅黑" w:eastAsia="微软雅黑" w:cs="微软雅黑"/>
          <w:i w:val="0"/>
          <w:iCs w:val="0"/>
          <w:caps w:val="0"/>
          <w:color w:val="44484D"/>
          <w:spacing w:val="0"/>
          <w:kern w:val="0"/>
          <w:sz w:val="21"/>
          <w:szCs w:val="21"/>
          <w:shd w:val="clear" w:fill="FFFFFF"/>
          <w:lang w:val="en-US" w:eastAsia="zh-CN" w:bidi="ar"/>
        </w:rPr>
        <w:t>16.</w:t>
      </w:r>
      <w:r>
        <w:rPr>
          <w:rFonts w:hint="eastAsia" w:ascii="微软雅黑" w:hAnsi="微软雅黑" w:eastAsia="微软雅黑" w:cs="微软雅黑"/>
          <w:i w:val="0"/>
          <w:iCs w:val="0"/>
          <w:caps w:val="0"/>
          <w:color w:val="44484D"/>
          <w:spacing w:val="0"/>
          <w:sz w:val="21"/>
          <w:szCs w:val="21"/>
          <w:shd w:val="clear" w:fill="FFFFFF"/>
        </w:rPr>
        <w:t>2021 年8月20日，甲公司购买1辆商用客车自用。已知:车船税适用年基准税额为480元。计算甲公司2021年度该商用客车应缴纳车船税税额的下列算式中，正确的是（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lang w:val="en-US" w:eastAsia="zh-CN"/>
        </w:rPr>
        <w:t>A、</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1×480÷12×5＝ 200（元）</w:t>
      </w:r>
    </w:p>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B.</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1×480÷12×6＝ 240（元）</w:t>
      </w:r>
    </w:p>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C.</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1×480÷12×7＝ 280（元）</w:t>
      </w:r>
    </w:p>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666666"/>
          <w:spacing w:val="0"/>
          <w:kern w:val="0"/>
          <w:sz w:val="24"/>
          <w:szCs w:val="24"/>
          <w:shd w:val="clear" w:fill="FFFFFF"/>
          <w:lang w:val="en-US" w:eastAsia="zh-CN" w:bidi="ar"/>
        </w:rPr>
      </w:pP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D.</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1×480÷12×4＝ 160（元）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pPr>
      <w:r>
        <w:rPr>
          <w:rFonts w:hint="eastAsia" w:ascii="微软雅黑" w:hAnsi="微软雅黑" w:eastAsia="微软雅黑" w:cs="微软雅黑"/>
          <w:i w:val="0"/>
          <w:iCs w:val="0"/>
          <w:caps w:val="0"/>
          <w:color w:val="44484D"/>
          <w:spacing w:val="0"/>
          <w:sz w:val="21"/>
          <w:szCs w:val="21"/>
          <w:shd w:val="clear" w:fill="FFFFFF"/>
          <w:lang w:val="en-US" w:eastAsia="zh-CN"/>
        </w:rPr>
        <w:t>17.</w:t>
      </w:r>
      <w:r>
        <w:rPr>
          <w:rFonts w:hint="eastAsia" w:ascii="微软雅黑" w:hAnsi="微软雅黑" w:eastAsia="微软雅黑" w:cs="微软雅黑"/>
          <w:i w:val="0"/>
          <w:iCs w:val="0"/>
          <w:caps w:val="0"/>
          <w:color w:val="44484D"/>
          <w:spacing w:val="0"/>
          <w:sz w:val="21"/>
          <w:szCs w:val="21"/>
          <w:shd w:val="clear" w:fill="FFFFFF"/>
        </w:rPr>
        <w:t>某汽车企业2021年6月进口2辆小轿车自用，海关审定的关税完税价格为25万元/辆，已知：小轿车关税税率28%，消费税税率为9%，车辆购置税税率为10%。该公司应纳车辆购置税（    ）万元。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kern w:val="0"/>
          <w:sz w:val="24"/>
          <w:szCs w:val="24"/>
          <w:shd w:val="clear" w:fill="FFFFFF"/>
          <w:lang w:val="en-US" w:eastAsia="zh-CN" w:bidi="ar"/>
        </w:rPr>
      </w:pPr>
      <w:r>
        <w:rPr>
          <w:rFonts w:hint="eastAsia" w:ascii="微软雅黑" w:hAnsi="微软雅黑" w:eastAsia="微软雅黑" w:cs="微软雅黑"/>
          <w:i w:val="0"/>
          <w:iCs w:val="0"/>
          <w:caps w:val="0"/>
          <w:color w:val="666666"/>
          <w:spacing w:val="0"/>
          <w:sz w:val="24"/>
          <w:szCs w:val="24"/>
          <w:lang w:val="en-US" w:eastAsia="zh-CN"/>
        </w:rPr>
        <w:t>A、</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 xml:space="preserve">7.03   </w:t>
      </w: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B.</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 xml:space="preserve">5   </w:t>
      </w: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C.</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 xml:space="preserve">7.5   </w:t>
      </w: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D.</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10.55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both"/>
        <w:rPr>
          <w:rFonts w:hint="eastAsia" w:ascii="微软雅黑" w:hAnsi="微软雅黑" w:eastAsia="微软雅黑" w:cs="微软雅黑"/>
          <w:i w:val="0"/>
          <w:iCs w:val="0"/>
          <w:caps w:val="0"/>
          <w:color w:val="44484D"/>
          <w:spacing w:val="0"/>
          <w:sz w:val="21"/>
          <w:szCs w:val="21"/>
        </w:rPr>
      </w:pPr>
      <w:r>
        <w:rPr>
          <w:rFonts w:hint="eastAsia" w:ascii="微软雅黑" w:hAnsi="微软雅黑" w:eastAsia="微软雅黑" w:cs="微软雅黑"/>
          <w:i w:val="0"/>
          <w:iCs w:val="0"/>
          <w:caps w:val="0"/>
          <w:color w:val="44484D"/>
          <w:spacing w:val="0"/>
          <w:kern w:val="0"/>
          <w:sz w:val="21"/>
          <w:szCs w:val="21"/>
          <w:shd w:val="clear" w:fill="FFFFFF"/>
          <w:lang w:val="en-US" w:eastAsia="zh-CN" w:bidi="ar"/>
        </w:rPr>
        <w:t>18.根据税收征收管理法律制度的规定，甲公司对M市税务局直属稽查局加处罚款的决定不服，下列各项机关中，有权受理该申请的是（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kern w:val="0"/>
          <w:sz w:val="24"/>
          <w:szCs w:val="24"/>
          <w:shd w:val="clear" w:fill="FFFFFF"/>
          <w:lang w:val="en-US" w:eastAsia="zh-CN" w:bidi="ar"/>
        </w:rPr>
      </w:pPr>
      <w:r>
        <w:rPr>
          <w:rFonts w:hint="eastAsia" w:ascii="微软雅黑" w:hAnsi="微软雅黑" w:eastAsia="微软雅黑" w:cs="微软雅黑"/>
          <w:i w:val="0"/>
          <w:iCs w:val="0"/>
          <w:caps w:val="0"/>
          <w:color w:val="666666"/>
          <w:spacing w:val="0"/>
          <w:sz w:val="24"/>
          <w:szCs w:val="24"/>
          <w:lang w:val="en-US" w:eastAsia="zh-CN"/>
        </w:rPr>
        <w:t>A、</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 xml:space="preserve">M市税务局 </w:t>
      </w: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B.</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M市人民政府</w:t>
      </w: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C.</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M市所在省税务局</w:t>
      </w: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D.</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M市所在省人民政府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both"/>
        <w:rPr>
          <w:rFonts w:hint="eastAsia" w:ascii="微软雅黑" w:hAnsi="微软雅黑" w:eastAsia="微软雅黑" w:cs="微软雅黑"/>
          <w:i w:val="0"/>
          <w:iCs w:val="0"/>
          <w:caps w:val="0"/>
          <w:color w:val="44484D"/>
          <w:spacing w:val="0"/>
          <w:sz w:val="21"/>
          <w:szCs w:val="21"/>
        </w:rPr>
      </w:pPr>
      <w:r>
        <w:rPr>
          <w:rFonts w:hint="eastAsia" w:ascii="微软雅黑" w:hAnsi="微软雅黑" w:eastAsia="微软雅黑" w:cs="微软雅黑"/>
          <w:i w:val="0"/>
          <w:iCs w:val="0"/>
          <w:caps w:val="0"/>
          <w:color w:val="44484D"/>
          <w:spacing w:val="0"/>
          <w:kern w:val="0"/>
          <w:sz w:val="21"/>
          <w:szCs w:val="21"/>
          <w:shd w:val="clear" w:fill="FFFFFF"/>
          <w:lang w:val="en-US" w:eastAsia="zh-CN" w:bidi="ar"/>
        </w:rPr>
        <w:t>19.某在线教育机构为更好地帮助考生通过5月份夏季的初级会计职称考试，与冯某签订一份授课合同，双方约定由冯某负责讲授XX会计原理的课程，由培训机构支付劳动报酬。冯某用2个月的时间完成了该门课程的讲授和录制工作。冯某与某培训机构签订的该合同属于（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kern w:val="0"/>
          <w:sz w:val="24"/>
          <w:szCs w:val="24"/>
          <w:shd w:val="clear" w:fill="FFFFFF"/>
          <w:lang w:val="en-US" w:eastAsia="zh-CN" w:bidi="ar"/>
        </w:rPr>
      </w:pP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A.</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无固定期限劳动合同</w:t>
      </w: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B.</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因季节原因用工的劳动合同</w:t>
      </w: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C.</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为期2个月的固定期限劳动合同</w:t>
      </w:r>
      <w:r>
        <w:rPr>
          <w:rFonts w:hint="eastAsia"/>
          <w:lang w:val="en-US" w:eastAsia="zh-CN"/>
        </w:rPr>
        <w:t>D、</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以完成单项工作任务为期限的劳动合同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pPr>
      <w:r>
        <w:rPr>
          <w:rFonts w:hint="eastAsia" w:ascii="微软雅黑" w:hAnsi="微软雅黑" w:eastAsia="微软雅黑" w:cs="微软雅黑"/>
          <w:i w:val="0"/>
          <w:iCs w:val="0"/>
          <w:caps w:val="0"/>
          <w:color w:val="44484D"/>
          <w:spacing w:val="0"/>
          <w:sz w:val="21"/>
          <w:szCs w:val="21"/>
          <w:shd w:val="clear" w:fill="FFFFFF"/>
          <w:lang w:val="en-US" w:eastAsia="zh-CN"/>
        </w:rPr>
        <w:t>20.</w:t>
      </w:r>
      <w:r>
        <w:rPr>
          <w:rFonts w:hint="eastAsia" w:ascii="微软雅黑" w:hAnsi="微软雅黑" w:eastAsia="微软雅黑" w:cs="微软雅黑"/>
          <w:i w:val="0"/>
          <w:iCs w:val="0"/>
          <w:caps w:val="0"/>
          <w:color w:val="44484D"/>
          <w:spacing w:val="0"/>
          <w:sz w:val="21"/>
          <w:szCs w:val="21"/>
          <w:shd w:val="clear" w:fill="FFFFFF"/>
        </w:rPr>
        <w:t>2021年甲公司安排梁某于5月7日（周日）、5月30日（端午节）分别加班1天，事后未安排补休。已知甲公司实行标准工时制，梁某的日工资为400元。计算甲公司应支付梁某5月最低加班工资的下列算式中，正确的是（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A.</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400×100%＋400×200%＝1 200（元）</w:t>
      </w:r>
    </w:p>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B.</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400×200%＋400×150%＝1 400（元）</w:t>
      </w:r>
    </w:p>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666666"/>
          <w:spacing w:val="0"/>
          <w:sz w:val="24"/>
          <w:szCs w:val="24"/>
        </w:rPr>
      </w:pPr>
      <w:r>
        <w:rPr>
          <w:rFonts w:hint="eastAsia"/>
          <w:lang w:val="en-US" w:eastAsia="zh-CN"/>
        </w:rPr>
        <w:t>C、</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400×200%＋400×300%＝2 000（元）</w:t>
      </w:r>
    </w:p>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666666"/>
          <w:spacing w:val="0"/>
          <w:kern w:val="0"/>
          <w:sz w:val="24"/>
          <w:szCs w:val="24"/>
          <w:shd w:val="clear" w:fill="FFFFFF"/>
          <w:lang w:val="en-US" w:eastAsia="zh-CN" w:bidi="ar"/>
        </w:rPr>
      </w:pP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D.</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400×300%＋400×300%＝2 400（元）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both"/>
        <w:rPr>
          <w:rFonts w:hint="eastAsia" w:ascii="微软雅黑" w:hAnsi="微软雅黑" w:eastAsia="微软雅黑" w:cs="微软雅黑"/>
          <w:i w:val="0"/>
          <w:iCs w:val="0"/>
          <w:caps w:val="0"/>
          <w:color w:val="44484D"/>
          <w:spacing w:val="0"/>
          <w:sz w:val="21"/>
          <w:szCs w:val="21"/>
        </w:rPr>
      </w:pPr>
      <w:r>
        <w:rPr>
          <w:rFonts w:hint="eastAsia" w:ascii="微软雅黑" w:hAnsi="微软雅黑" w:eastAsia="微软雅黑" w:cs="微软雅黑"/>
          <w:i w:val="0"/>
          <w:iCs w:val="0"/>
          <w:caps w:val="0"/>
          <w:color w:val="44484D"/>
          <w:spacing w:val="0"/>
          <w:kern w:val="0"/>
          <w:sz w:val="21"/>
          <w:szCs w:val="21"/>
          <w:shd w:val="clear" w:fill="FFFFFF"/>
          <w:lang w:val="en-US" w:eastAsia="zh-CN" w:bidi="ar"/>
        </w:rPr>
        <w:t>21.根据社会保险法律制度的规定，下列各项中，不属于应当认定为工伤的情形是（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A.</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王某在上班途中，由于非本人责任受到的交通事故伤害</w:t>
      </w:r>
    </w:p>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B.</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刘某在因工外出期间，由于工作原因发生事故下落不明</w:t>
      </w:r>
    </w:p>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C.</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姚某在工作时间内因为履行工作职责而被人殴打受伤</w:t>
      </w:r>
    </w:p>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666666"/>
          <w:spacing w:val="0"/>
          <w:kern w:val="0"/>
          <w:sz w:val="24"/>
          <w:szCs w:val="24"/>
          <w:shd w:val="clear" w:fill="FFFFFF"/>
          <w:lang w:val="en-US" w:eastAsia="zh-CN" w:bidi="ar"/>
        </w:rPr>
      </w:pPr>
      <w:r>
        <w:rPr>
          <w:rFonts w:hint="eastAsia"/>
          <w:lang w:val="en-US" w:eastAsia="zh-CN"/>
        </w:rPr>
        <w:t>D、</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房某在工作时间内自杀死亡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both"/>
        <w:rPr>
          <w:rFonts w:hint="eastAsia" w:ascii="微软雅黑" w:hAnsi="微软雅黑" w:eastAsia="微软雅黑" w:cs="微软雅黑"/>
          <w:i w:val="0"/>
          <w:iCs w:val="0"/>
          <w:caps w:val="0"/>
          <w:color w:val="44484D"/>
          <w:spacing w:val="0"/>
          <w:sz w:val="21"/>
          <w:szCs w:val="21"/>
        </w:rPr>
      </w:pPr>
      <w:r>
        <w:rPr>
          <w:rFonts w:hint="eastAsia" w:ascii="微软雅黑" w:hAnsi="微软雅黑" w:eastAsia="微软雅黑" w:cs="微软雅黑"/>
          <w:i w:val="0"/>
          <w:iCs w:val="0"/>
          <w:caps w:val="0"/>
          <w:color w:val="44484D"/>
          <w:spacing w:val="0"/>
          <w:kern w:val="0"/>
          <w:sz w:val="21"/>
          <w:szCs w:val="21"/>
          <w:shd w:val="clear" w:fill="FFFFFF"/>
          <w:lang w:val="en-US" w:eastAsia="zh-CN" w:bidi="ar"/>
        </w:rPr>
        <w:t>22.甲公司出售一处位于郊区的仓库，取得收入150万元(不含增值税)，又以250万元(不含增值税)购入一处位于市区繁华地区的门面房。已知当地政府规定的契税税率4%，甲公司应缴纳契税税额的下列计算中，正确的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A.</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 xml:space="preserve">150×4%    </w:t>
      </w: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B.</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（150+250）×4%</w:t>
      </w:r>
    </w:p>
    <w:p>
      <w:pPr>
        <w:keepNext w:val="0"/>
        <w:keepLines w:val="0"/>
        <w:widowControl/>
        <w:numPr>
          <w:ilvl w:val="0"/>
          <w:numId w:val="0"/>
        </w:numPr>
        <w:suppressLineNumbers w:val="0"/>
        <w:spacing w:before="0" w:beforeAutospacing="0" w:after="0" w:afterAutospacing="0"/>
        <w:ind w:leftChars="0" w:right="0" w:rightChars="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 xml:space="preserve">C、（250-150）×4%      </w:t>
      </w:r>
      <w:r>
        <w:rPr>
          <w:rFonts w:hint="eastAsia"/>
          <w:lang w:val="en-US" w:eastAsia="zh-CN"/>
        </w:rPr>
        <w:t>D、</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250×4%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both"/>
        <w:rPr>
          <w:rFonts w:hint="eastAsia" w:ascii="微软雅黑" w:hAnsi="微软雅黑" w:eastAsia="微软雅黑" w:cs="微软雅黑"/>
          <w:i w:val="0"/>
          <w:iCs w:val="0"/>
          <w:caps w:val="0"/>
          <w:color w:val="44484D"/>
          <w:spacing w:val="0"/>
          <w:sz w:val="21"/>
          <w:szCs w:val="21"/>
        </w:rPr>
      </w:pPr>
      <w:r>
        <w:rPr>
          <w:rFonts w:hint="eastAsia" w:ascii="微软雅黑" w:hAnsi="微软雅黑" w:eastAsia="微软雅黑" w:cs="微软雅黑"/>
          <w:i w:val="0"/>
          <w:iCs w:val="0"/>
          <w:caps w:val="0"/>
          <w:color w:val="44484D"/>
          <w:spacing w:val="0"/>
          <w:kern w:val="0"/>
          <w:sz w:val="21"/>
          <w:szCs w:val="21"/>
          <w:shd w:val="clear" w:fill="FFFFFF"/>
          <w:lang w:val="en-US" w:eastAsia="zh-CN" w:bidi="ar"/>
        </w:rPr>
        <w:t>23.根据税收征收管理法律制度的规定,对欠缴税款、滞纳金的纳税人或者其法定代表人需要出境的,税务机关可以采取的措施是（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A.</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书面通知其开户银行从其存款中扣缴税款</w:t>
      </w:r>
      <w:r>
        <w:rPr>
          <w:rFonts w:hint="eastAsia"/>
          <w:lang w:val="en-US" w:eastAsia="zh-CN"/>
        </w:rPr>
        <w:t>B、</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责令提供纳税担保</w:t>
      </w:r>
    </w:p>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666666"/>
          <w:spacing w:val="0"/>
          <w:kern w:val="0"/>
          <w:sz w:val="24"/>
          <w:szCs w:val="24"/>
          <w:shd w:val="clear" w:fill="FFFFFF"/>
          <w:lang w:val="en-US" w:eastAsia="zh-CN" w:bidi="ar"/>
        </w:rPr>
      </w:pP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C.</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核定、调整应纳税额</w:t>
      </w: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D.</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依法拍卖其价值相当于应纳税款的商品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微软雅黑" w:hAnsi="微软雅黑" w:eastAsia="微软雅黑" w:cs="微软雅黑"/>
          <w:i w:val="0"/>
          <w:iCs w:val="0"/>
          <w:caps w:val="0"/>
          <w:color w:val="44484D"/>
          <w:spacing w:val="0"/>
          <w:sz w:val="21"/>
          <w:szCs w:val="21"/>
          <w:shd w:val="clear" w:fill="FFFFFF"/>
          <w:lang w:val="en-US" w:eastAsia="zh-CN"/>
        </w:rPr>
      </w:pPr>
      <w:r>
        <w:rPr>
          <w:rFonts w:hint="eastAsia" w:ascii="微软雅黑" w:hAnsi="微软雅黑" w:eastAsia="微软雅黑" w:cs="微软雅黑"/>
          <w:i w:val="0"/>
          <w:iCs w:val="0"/>
          <w:caps w:val="0"/>
          <w:color w:val="44484D"/>
          <w:spacing w:val="0"/>
          <w:sz w:val="21"/>
          <w:szCs w:val="21"/>
          <w:shd w:val="clear" w:fill="FFFFFF"/>
          <w:lang w:val="en-US" w:eastAsia="zh-CN"/>
        </w:rPr>
        <w:t>二、多项选择题（总共10道题。每一小题2分总共20分）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pPr>
      <w:r>
        <w:rPr>
          <w:rFonts w:hint="eastAsia" w:ascii="微软雅黑" w:hAnsi="微软雅黑" w:eastAsia="微软雅黑" w:cs="微软雅黑"/>
          <w:i w:val="0"/>
          <w:iCs w:val="0"/>
          <w:caps w:val="0"/>
          <w:color w:val="44484D"/>
          <w:spacing w:val="0"/>
          <w:kern w:val="0"/>
          <w:sz w:val="21"/>
          <w:szCs w:val="21"/>
          <w:shd w:val="clear" w:fill="FFFFFF"/>
          <w:lang w:val="en-US" w:eastAsia="zh-CN" w:bidi="ar"/>
        </w:rPr>
        <w:t>1..</w:t>
      </w:r>
      <w:r>
        <w:rPr>
          <w:rFonts w:hint="eastAsia" w:ascii="微软雅黑" w:hAnsi="微软雅黑" w:eastAsia="微软雅黑" w:cs="微软雅黑"/>
          <w:i w:val="0"/>
          <w:iCs w:val="0"/>
          <w:caps w:val="0"/>
          <w:color w:val="44484D"/>
          <w:spacing w:val="0"/>
          <w:sz w:val="21"/>
          <w:szCs w:val="21"/>
          <w:shd w:val="clear" w:fill="FFFFFF"/>
        </w:rPr>
        <w:t>根据税收征收管理法律制度的规定，下列关于税款优先权的说法中，正确的有（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lang w:val="en-US" w:eastAsia="zh-CN"/>
        </w:rPr>
        <w:t>A、</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税款优先于无担保债权B、税款优先于罚款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both"/>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C、税款优先于没收违法所得</w:t>
      </w:r>
    </w:p>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666666"/>
          <w:spacing w:val="0"/>
          <w:kern w:val="0"/>
          <w:sz w:val="24"/>
          <w:szCs w:val="24"/>
          <w:shd w:val="clear" w:fill="FFFFFF"/>
          <w:lang w:val="en-US" w:eastAsia="zh-CN" w:bidi="ar"/>
        </w:rPr>
      </w:pP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D.</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纳税人欠缴的税款发生在纳税人以其财产设定抵押之后的税款优先于抵押权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pPr>
      <w:r>
        <w:rPr>
          <w:rFonts w:hint="eastAsia" w:ascii="微软雅黑" w:hAnsi="微软雅黑" w:eastAsia="微软雅黑" w:cs="微软雅黑"/>
          <w:i w:val="0"/>
          <w:iCs w:val="0"/>
          <w:caps w:val="0"/>
          <w:color w:val="44484D"/>
          <w:spacing w:val="0"/>
          <w:kern w:val="0"/>
          <w:sz w:val="21"/>
          <w:szCs w:val="21"/>
          <w:shd w:val="clear" w:fill="FFFFFF"/>
          <w:lang w:val="en-US" w:eastAsia="zh-CN" w:bidi="ar"/>
        </w:rPr>
        <w:t>2.</w:t>
      </w:r>
      <w:r>
        <w:rPr>
          <w:rFonts w:hint="eastAsia" w:ascii="微软雅黑" w:hAnsi="微软雅黑" w:eastAsia="微软雅黑" w:cs="微软雅黑"/>
          <w:i w:val="0"/>
          <w:iCs w:val="0"/>
          <w:caps w:val="0"/>
          <w:color w:val="44484D"/>
          <w:spacing w:val="0"/>
          <w:sz w:val="21"/>
          <w:szCs w:val="21"/>
          <w:shd w:val="clear" w:fill="FFFFFF"/>
        </w:rPr>
        <w:t>根据国家统一的会计制度的规定,单位对外提供的财务报表应当由单位有关人员签名并盖章。下列各项中,应当在单位对外提供的财务报表上签名并盖章的有（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kern w:val="0"/>
          <w:sz w:val="24"/>
          <w:szCs w:val="24"/>
          <w:shd w:val="clear" w:fill="FFFFFF"/>
          <w:lang w:val="en-US" w:eastAsia="zh-CN" w:bidi="ar"/>
        </w:rPr>
      </w:pPr>
      <w:r>
        <w:rPr>
          <w:rFonts w:hint="eastAsia" w:ascii="微软雅黑" w:hAnsi="微软雅黑" w:eastAsia="微软雅黑" w:cs="微软雅黑"/>
          <w:i w:val="0"/>
          <w:iCs w:val="0"/>
          <w:caps w:val="0"/>
          <w:color w:val="666666"/>
          <w:spacing w:val="0"/>
          <w:sz w:val="24"/>
          <w:szCs w:val="24"/>
          <w:lang w:val="en-US" w:eastAsia="zh-CN"/>
        </w:rPr>
        <w:t>1.</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 xml:space="preserve">单位负责人   </w:t>
      </w:r>
      <w:r>
        <w:rPr>
          <w:rFonts w:hint="eastAsia"/>
          <w:lang w:val="en-US" w:eastAsia="zh-CN"/>
        </w:rPr>
        <w:t>2.</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总会计师C、会计机构负责人</w:t>
      </w: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D.</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单位内部审计人员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both"/>
        <w:rPr>
          <w:rFonts w:hint="eastAsia" w:ascii="微软雅黑" w:hAnsi="微软雅黑" w:eastAsia="微软雅黑" w:cs="微软雅黑"/>
          <w:i w:val="0"/>
          <w:iCs w:val="0"/>
          <w:caps w:val="0"/>
          <w:color w:val="44484D"/>
          <w:spacing w:val="0"/>
          <w:sz w:val="21"/>
          <w:szCs w:val="21"/>
        </w:rPr>
      </w:pPr>
      <w:r>
        <w:rPr>
          <w:rFonts w:hint="eastAsia" w:ascii="微软雅黑" w:hAnsi="微软雅黑" w:eastAsia="微软雅黑" w:cs="微软雅黑"/>
          <w:i w:val="0"/>
          <w:iCs w:val="0"/>
          <w:caps w:val="0"/>
          <w:color w:val="44484D"/>
          <w:spacing w:val="0"/>
          <w:kern w:val="0"/>
          <w:sz w:val="21"/>
          <w:szCs w:val="21"/>
          <w:shd w:val="clear" w:fill="FFFFFF"/>
          <w:lang w:val="en-US" w:eastAsia="zh-CN" w:bidi="ar"/>
        </w:rPr>
        <w:t>3.根据银行结算账户管理办法规定，个人银行账户开户方式包括（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lang w:val="en-US" w:eastAsia="zh-CN"/>
        </w:rPr>
        <w:t>A、</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柜面开户</w:t>
      </w:r>
      <w:r>
        <w:rPr>
          <w:rFonts w:hint="eastAsia"/>
          <w:lang w:val="en-US" w:eastAsia="zh-CN"/>
        </w:rPr>
        <w:t>B、</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自助机具开户</w:t>
      </w:r>
      <w:r>
        <w:rPr>
          <w:rFonts w:hint="eastAsia"/>
          <w:lang w:val="en-US" w:eastAsia="zh-CN"/>
        </w:rPr>
        <w:t>C、</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网上银行开户</w:t>
      </w:r>
      <w:r>
        <w:rPr>
          <w:rFonts w:hint="eastAsia"/>
          <w:lang w:val="en-US" w:eastAsia="zh-CN"/>
        </w:rPr>
        <w:t>D、</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手机银行开户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both"/>
        <w:rPr>
          <w:rFonts w:hint="eastAsia" w:ascii="微软雅黑" w:hAnsi="微软雅黑" w:eastAsia="微软雅黑" w:cs="微软雅黑"/>
          <w:i w:val="0"/>
          <w:iCs w:val="0"/>
          <w:caps w:val="0"/>
          <w:color w:val="44484D"/>
          <w:spacing w:val="0"/>
          <w:sz w:val="21"/>
          <w:szCs w:val="21"/>
        </w:rPr>
      </w:pPr>
      <w:r>
        <w:rPr>
          <w:rFonts w:hint="eastAsia" w:ascii="微软雅黑" w:hAnsi="微软雅黑" w:eastAsia="微软雅黑" w:cs="微软雅黑"/>
          <w:i w:val="0"/>
          <w:iCs w:val="0"/>
          <w:caps w:val="0"/>
          <w:color w:val="44484D"/>
          <w:spacing w:val="0"/>
          <w:kern w:val="0"/>
          <w:sz w:val="21"/>
          <w:szCs w:val="21"/>
          <w:shd w:val="clear" w:fill="FFFFFF"/>
          <w:lang w:val="en-US" w:eastAsia="zh-CN" w:bidi="ar"/>
        </w:rPr>
        <w:t>4.根据票据法的规定,下列各项中属于票据行为的有（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kern w:val="0"/>
          <w:sz w:val="24"/>
          <w:szCs w:val="24"/>
          <w:shd w:val="clear" w:fill="FFFFFF"/>
          <w:lang w:val="en-US" w:eastAsia="zh-CN" w:bidi="ar"/>
        </w:rPr>
      </w:pPr>
      <w:r>
        <w:rPr>
          <w:rFonts w:hint="eastAsia" w:ascii="微软雅黑" w:hAnsi="微软雅黑" w:eastAsia="微软雅黑" w:cs="微软雅黑"/>
          <w:i w:val="0"/>
          <w:iCs w:val="0"/>
          <w:caps w:val="0"/>
          <w:color w:val="666666"/>
          <w:spacing w:val="0"/>
          <w:sz w:val="24"/>
          <w:szCs w:val="24"/>
          <w:lang w:val="en-US" w:eastAsia="zh-CN"/>
        </w:rPr>
        <w:t>A、</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 xml:space="preserve">出票  </w:t>
      </w:r>
      <w:r>
        <w:rPr>
          <w:rFonts w:hint="eastAsia"/>
          <w:lang w:val="en-US" w:eastAsia="zh-CN"/>
        </w:rPr>
        <w:t>B、</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 xml:space="preserve">承兑     </w:t>
      </w:r>
      <w:r>
        <w:rPr>
          <w:rFonts w:hint="eastAsia"/>
          <w:lang w:val="en-US" w:eastAsia="zh-CN"/>
        </w:rPr>
        <w:t>C、</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 xml:space="preserve">保证    </w:t>
      </w: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D.</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付款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both"/>
        <w:rPr>
          <w:rFonts w:hint="eastAsia" w:ascii="微软雅黑" w:hAnsi="微软雅黑" w:eastAsia="微软雅黑" w:cs="微软雅黑"/>
          <w:i w:val="0"/>
          <w:iCs w:val="0"/>
          <w:caps w:val="0"/>
          <w:color w:val="44484D"/>
          <w:spacing w:val="0"/>
          <w:sz w:val="21"/>
          <w:szCs w:val="21"/>
        </w:rPr>
      </w:pPr>
      <w:r>
        <w:rPr>
          <w:rFonts w:hint="eastAsia" w:ascii="微软雅黑" w:hAnsi="微软雅黑" w:eastAsia="微软雅黑" w:cs="微软雅黑"/>
          <w:i w:val="0"/>
          <w:iCs w:val="0"/>
          <w:caps w:val="0"/>
          <w:color w:val="44484D"/>
          <w:spacing w:val="0"/>
          <w:kern w:val="0"/>
          <w:sz w:val="21"/>
          <w:szCs w:val="21"/>
          <w:shd w:val="clear" w:fill="FFFFFF"/>
          <w:lang w:val="en-US" w:eastAsia="zh-CN" w:bidi="ar"/>
        </w:rPr>
        <w:t>5.根据增值税法律制度的规定,下列项目适用13%税率的有（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kern w:val="0"/>
          <w:sz w:val="24"/>
          <w:szCs w:val="24"/>
          <w:shd w:val="clear" w:fill="FFFFFF"/>
          <w:lang w:val="en-US" w:eastAsia="zh-CN" w:bidi="ar"/>
        </w:rPr>
      </w:pPr>
      <w:r>
        <w:rPr>
          <w:rFonts w:hint="eastAsia" w:ascii="微软雅黑" w:hAnsi="微软雅黑" w:eastAsia="微软雅黑" w:cs="微软雅黑"/>
          <w:i w:val="0"/>
          <w:iCs w:val="0"/>
          <w:caps w:val="0"/>
          <w:color w:val="666666"/>
          <w:spacing w:val="0"/>
          <w:sz w:val="24"/>
          <w:szCs w:val="24"/>
          <w:lang w:val="en-US" w:eastAsia="zh-CN"/>
        </w:rPr>
        <w:t>A、</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 xml:space="preserve">计算机  </w:t>
      </w: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B.</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 xml:space="preserve">花卉  </w:t>
      </w: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C.</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 xml:space="preserve">农膜   </w:t>
      </w:r>
      <w:r>
        <w:rPr>
          <w:rFonts w:hint="eastAsia"/>
          <w:lang w:val="en-US" w:eastAsia="zh-CN"/>
        </w:rPr>
        <w:t>D、</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手机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both"/>
        <w:rPr>
          <w:rFonts w:hint="eastAsia" w:ascii="微软雅黑" w:hAnsi="微软雅黑" w:eastAsia="微软雅黑" w:cs="微软雅黑"/>
          <w:i w:val="0"/>
          <w:iCs w:val="0"/>
          <w:caps w:val="0"/>
          <w:color w:val="44484D"/>
          <w:spacing w:val="0"/>
          <w:sz w:val="21"/>
          <w:szCs w:val="21"/>
        </w:rPr>
      </w:pPr>
      <w:r>
        <w:rPr>
          <w:rFonts w:hint="eastAsia" w:ascii="微软雅黑" w:hAnsi="微软雅黑" w:eastAsia="微软雅黑" w:cs="微软雅黑"/>
          <w:i w:val="0"/>
          <w:iCs w:val="0"/>
          <w:caps w:val="0"/>
          <w:color w:val="44484D"/>
          <w:spacing w:val="0"/>
          <w:kern w:val="0"/>
          <w:sz w:val="21"/>
          <w:szCs w:val="21"/>
          <w:shd w:val="clear" w:fill="FFFFFF"/>
          <w:lang w:val="en-US" w:eastAsia="zh-CN" w:bidi="ar"/>
        </w:rPr>
        <w:t>6.根据个人所得税法律制度的规定，下列各项中，应按照“财产转让所得”缴纳个人所得税的有（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lang w:val="en-US" w:eastAsia="zh-CN"/>
        </w:rPr>
        <w:t>A、</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个人通过招标、竞拍或其他方式购置债权后，通过相关司法或行政程序主张债权而取得的所得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both"/>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B、个人通过网络收购玩家的虚拟货币，加价后向他人出售取得的收入</w:t>
      </w:r>
    </w:p>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666666"/>
          <w:spacing w:val="0"/>
          <w:sz w:val="24"/>
          <w:szCs w:val="24"/>
        </w:rPr>
      </w:pPr>
      <w:r>
        <w:rPr>
          <w:rFonts w:hint="eastAsia"/>
          <w:lang w:val="en-US" w:eastAsia="zh-CN"/>
        </w:rPr>
        <w:t>C、</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以股权抵偿债务的行为</w:t>
      </w:r>
    </w:p>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666666"/>
          <w:spacing w:val="0"/>
          <w:sz w:val="24"/>
          <w:szCs w:val="24"/>
        </w:rPr>
      </w:pPr>
      <w:r>
        <w:rPr>
          <w:rFonts w:hint="eastAsia"/>
          <w:lang w:val="en-US" w:eastAsia="zh-CN"/>
        </w:rPr>
        <w:t>D、</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个人因各种原因终止联营，从合作项目的经营合作人处取得的赔偿金收入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pPr>
      <w:r>
        <w:rPr>
          <w:rFonts w:hint="eastAsia" w:ascii="微软雅黑" w:hAnsi="微软雅黑" w:eastAsia="微软雅黑" w:cs="微软雅黑"/>
          <w:i w:val="0"/>
          <w:iCs w:val="0"/>
          <w:caps w:val="0"/>
          <w:color w:val="44484D"/>
          <w:spacing w:val="0"/>
          <w:kern w:val="0"/>
          <w:sz w:val="21"/>
          <w:szCs w:val="21"/>
          <w:shd w:val="clear" w:fill="FFFFFF"/>
          <w:lang w:val="en-US" w:eastAsia="zh-CN" w:bidi="ar"/>
        </w:rPr>
        <w:t>7.</w:t>
      </w:r>
      <w:r>
        <w:rPr>
          <w:rFonts w:hint="eastAsia" w:ascii="微软雅黑" w:hAnsi="微软雅黑" w:eastAsia="微软雅黑" w:cs="微软雅黑"/>
          <w:i w:val="0"/>
          <w:iCs w:val="0"/>
          <w:caps w:val="0"/>
          <w:color w:val="44484D"/>
          <w:spacing w:val="0"/>
          <w:sz w:val="21"/>
          <w:szCs w:val="21"/>
          <w:shd w:val="clear" w:fill="FFFFFF"/>
        </w:rPr>
        <w:t>根据车船税法律制度的规定,下列车船中，免征车船税的有（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kern w:val="0"/>
          <w:sz w:val="24"/>
          <w:szCs w:val="24"/>
          <w:shd w:val="clear" w:fill="FFFFFF"/>
          <w:lang w:val="en-US" w:eastAsia="zh-CN" w:bidi="ar"/>
        </w:rPr>
      </w:pPr>
      <w:r>
        <w:rPr>
          <w:rFonts w:hint="eastAsia" w:ascii="微软雅黑" w:hAnsi="微软雅黑" w:eastAsia="微软雅黑" w:cs="微软雅黑"/>
          <w:i w:val="0"/>
          <w:iCs w:val="0"/>
          <w:caps w:val="0"/>
          <w:color w:val="666666"/>
          <w:spacing w:val="0"/>
          <w:sz w:val="24"/>
          <w:szCs w:val="24"/>
          <w:lang w:val="en-US" w:eastAsia="zh-CN"/>
        </w:rPr>
        <w:t>A、</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警用车船</w:t>
      </w:r>
      <w:r>
        <w:rPr>
          <w:rFonts w:hint="eastAsia"/>
          <w:lang w:val="en-US" w:eastAsia="zh-CN"/>
        </w:rPr>
        <w:t>B、</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养殖渔船</w:t>
      </w: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C.</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载货汽车</w:t>
      </w: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D.</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载客汽车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both"/>
        <w:rPr>
          <w:rFonts w:ascii="微软雅黑" w:hAnsi="微软雅黑" w:eastAsia="微软雅黑" w:cs="微软雅黑"/>
          <w:i w:val="0"/>
          <w:iCs w:val="0"/>
          <w:caps w:val="0"/>
          <w:color w:val="44484D"/>
          <w:spacing w:val="0"/>
          <w:sz w:val="21"/>
          <w:szCs w:val="21"/>
        </w:rPr>
      </w:pPr>
      <w:r>
        <w:rPr>
          <w:rFonts w:hint="eastAsia" w:ascii="微软雅黑" w:hAnsi="微软雅黑" w:eastAsia="微软雅黑" w:cs="微软雅黑"/>
          <w:i w:val="0"/>
          <w:iCs w:val="0"/>
          <w:caps w:val="0"/>
          <w:color w:val="44484D"/>
          <w:spacing w:val="0"/>
          <w:kern w:val="0"/>
          <w:sz w:val="21"/>
          <w:szCs w:val="21"/>
          <w:shd w:val="clear" w:fill="FFFFFF"/>
          <w:lang w:val="en-US" w:eastAsia="zh-CN" w:bidi="ar"/>
        </w:rPr>
        <w:t>8.根据税收征收管理法律制度的规定，纳税担保的范围包括（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kern w:val="0"/>
          <w:sz w:val="24"/>
          <w:szCs w:val="24"/>
          <w:shd w:val="clear" w:fill="FFFFFF"/>
          <w:lang w:val="en-US" w:eastAsia="zh-CN" w:bidi="ar"/>
        </w:rPr>
      </w:pPr>
      <w:r>
        <w:rPr>
          <w:rFonts w:hint="eastAsia" w:ascii="微软雅黑" w:hAnsi="微软雅黑" w:eastAsia="微软雅黑" w:cs="微软雅黑"/>
          <w:i w:val="0"/>
          <w:iCs w:val="0"/>
          <w:caps w:val="0"/>
          <w:color w:val="666666"/>
          <w:spacing w:val="0"/>
          <w:sz w:val="24"/>
          <w:szCs w:val="24"/>
          <w:lang w:val="en-US" w:eastAsia="zh-CN"/>
        </w:rPr>
        <w:t>A、</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 xml:space="preserve">税款   </w:t>
      </w: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B.</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 xml:space="preserve">罚款    </w:t>
      </w:r>
      <w:r>
        <w:rPr>
          <w:rFonts w:hint="eastAsia"/>
          <w:lang w:val="en-US" w:eastAsia="zh-CN"/>
        </w:rPr>
        <w:t>C、</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 xml:space="preserve">滞纳金    </w:t>
      </w:r>
      <w:r>
        <w:rPr>
          <w:rFonts w:hint="eastAsia"/>
          <w:lang w:val="en-US" w:eastAsia="zh-CN"/>
        </w:rPr>
        <w:t>D、</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实现税款、滞纳金的费用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both"/>
        <w:rPr>
          <w:rFonts w:hint="eastAsia" w:ascii="微软雅黑" w:hAnsi="微软雅黑" w:eastAsia="微软雅黑" w:cs="微软雅黑"/>
          <w:i w:val="0"/>
          <w:iCs w:val="0"/>
          <w:caps w:val="0"/>
          <w:color w:val="44484D"/>
          <w:spacing w:val="0"/>
          <w:sz w:val="21"/>
          <w:szCs w:val="21"/>
        </w:rPr>
      </w:pPr>
      <w:r>
        <w:rPr>
          <w:rFonts w:hint="eastAsia" w:ascii="微软雅黑" w:hAnsi="微软雅黑" w:eastAsia="微软雅黑" w:cs="微软雅黑"/>
          <w:i w:val="0"/>
          <w:iCs w:val="0"/>
          <w:caps w:val="0"/>
          <w:color w:val="44484D"/>
          <w:spacing w:val="0"/>
          <w:kern w:val="0"/>
          <w:sz w:val="21"/>
          <w:szCs w:val="21"/>
          <w:shd w:val="clear" w:fill="FFFFFF"/>
          <w:lang w:val="en-US" w:eastAsia="zh-CN" w:bidi="ar"/>
        </w:rPr>
        <w:t>9.2008年以来,甲公司与下列职工均已连续订立2次固定期限劳动合同,再次续订劳动合同时,除职工提出订立固定期限劳动合同外,甲公司应与之订立无固定期限劳动合同的有（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lang w:val="en-US" w:eastAsia="zh-CN"/>
        </w:rPr>
        <w:t>A、</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不能胜任工作,经过培训能够胜任的李某</w:t>
      </w:r>
    </w:p>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666666"/>
          <w:spacing w:val="0"/>
          <w:sz w:val="24"/>
          <w:szCs w:val="24"/>
        </w:rPr>
      </w:pPr>
      <w:r>
        <w:rPr>
          <w:rFonts w:hint="eastAsia"/>
          <w:lang w:val="en-US" w:eastAsia="zh-CN"/>
        </w:rPr>
        <w:t>B、</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因交通违章承担行政责任的范某</w:t>
      </w:r>
    </w:p>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666666"/>
          <w:spacing w:val="0"/>
          <w:sz w:val="24"/>
          <w:szCs w:val="24"/>
        </w:rPr>
      </w:pPr>
      <w:r>
        <w:rPr>
          <w:rFonts w:hint="eastAsia"/>
          <w:lang w:val="en-US" w:eastAsia="zh-CN"/>
        </w:rPr>
        <w:t>C、</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患病休假,痊愈后能继续从事原工作的王某</w:t>
      </w:r>
    </w:p>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666666"/>
          <w:spacing w:val="0"/>
          <w:kern w:val="0"/>
          <w:sz w:val="24"/>
          <w:szCs w:val="24"/>
          <w:shd w:val="clear" w:fill="FFFFFF"/>
          <w:lang w:val="en-US" w:eastAsia="zh-CN" w:bidi="ar"/>
        </w:rPr>
      </w:pPr>
      <w:r>
        <w:rPr>
          <w:rFonts w:hint="eastAsia"/>
          <w:lang w:val="en-US" w:eastAsia="zh-CN"/>
        </w:rPr>
        <w:t>D、</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同时与乙公司建立劳动关系,经甲公司提出立即改正的张某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both"/>
        <w:rPr>
          <w:rFonts w:hint="eastAsia" w:ascii="微软雅黑" w:hAnsi="微软雅黑" w:eastAsia="微软雅黑" w:cs="微软雅黑"/>
          <w:i w:val="0"/>
          <w:iCs w:val="0"/>
          <w:caps w:val="0"/>
          <w:color w:val="44484D"/>
          <w:spacing w:val="0"/>
          <w:sz w:val="21"/>
          <w:szCs w:val="21"/>
        </w:rPr>
      </w:pPr>
      <w:r>
        <w:rPr>
          <w:rFonts w:hint="eastAsia" w:ascii="微软雅黑" w:hAnsi="微软雅黑" w:eastAsia="微软雅黑" w:cs="微软雅黑"/>
          <w:i w:val="0"/>
          <w:iCs w:val="0"/>
          <w:caps w:val="0"/>
          <w:color w:val="44484D"/>
          <w:spacing w:val="0"/>
          <w:kern w:val="0"/>
          <w:sz w:val="21"/>
          <w:szCs w:val="21"/>
          <w:shd w:val="clear" w:fill="FFFFFF"/>
          <w:lang w:val="en-US" w:eastAsia="zh-CN" w:bidi="ar"/>
        </w:rPr>
        <w:t>10根据社会保险法的规定,领取失业保险金必须满足的条件有（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A.</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失业前用人单位和本人已经缴纳失业保险费满5年</w:t>
      </w:r>
      <w:r>
        <w:rPr>
          <w:rFonts w:hint="eastAsia"/>
          <w:lang w:val="en-US" w:eastAsia="zh-CN"/>
        </w:rPr>
        <w:t>B、</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非因本人意愿中断就业</w:t>
      </w:r>
    </w:p>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666666"/>
          <w:spacing w:val="0"/>
          <w:kern w:val="0"/>
          <w:sz w:val="24"/>
          <w:szCs w:val="24"/>
          <w:shd w:val="clear" w:fill="FFFFFF"/>
          <w:lang w:val="en-US" w:eastAsia="zh-CN" w:bidi="ar"/>
        </w:rPr>
      </w:pPr>
      <w:r>
        <w:rPr>
          <w:rFonts w:hint="eastAsia"/>
          <w:lang w:val="en-US" w:eastAsia="zh-CN"/>
        </w:rPr>
        <w:t>C、</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 xml:space="preserve">已经进行失业登记     </w:t>
      </w:r>
      <w:r>
        <w:rPr>
          <w:rFonts w:hint="eastAsia"/>
          <w:lang w:val="en-US" w:eastAsia="zh-CN"/>
        </w:rPr>
        <w:t>D、</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有求职要求   </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left="0" w:right="0" w:firstLine="0"/>
        <w:jc w:val="left"/>
        <w:rPr>
          <w:rFonts w:hint="eastAsia" w:ascii="微软雅黑" w:hAnsi="微软雅黑" w:eastAsia="微软雅黑" w:cs="微软雅黑"/>
          <w:b/>
          <w:bCs/>
          <w:i w:val="0"/>
          <w:iCs w:val="0"/>
          <w:caps w:val="0"/>
          <w:color w:val="44484D"/>
          <w:spacing w:val="0"/>
          <w:kern w:val="0"/>
          <w:sz w:val="21"/>
          <w:szCs w:val="21"/>
          <w:shd w:val="clear" w:fill="FFFFFF"/>
          <w:lang w:val="en-US" w:eastAsia="zh-CN" w:bidi="ar"/>
        </w:rPr>
      </w:pPr>
      <w:r>
        <w:rPr>
          <w:rFonts w:hint="eastAsia" w:ascii="微软雅黑" w:hAnsi="微软雅黑" w:eastAsia="微软雅黑" w:cs="微软雅黑"/>
          <w:b/>
          <w:bCs/>
          <w:i w:val="0"/>
          <w:iCs w:val="0"/>
          <w:caps w:val="0"/>
          <w:color w:val="44484D"/>
          <w:spacing w:val="0"/>
          <w:kern w:val="0"/>
          <w:sz w:val="21"/>
          <w:szCs w:val="21"/>
          <w:shd w:val="clear" w:fill="FFFFFF"/>
          <w:lang w:val="en-US" w:eastAsia="zh-CN" w:bidi="ar"/>
        </w:rPr>
        <w:t>判断题（总共10道题，每道题1分，一共10分。）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pPr>
      <w:r>
        <w:rPr>
          <w:rFonts w:hint="eastAsia" w:ascii="微软雅黑" w:hAnsi="微软雅黑" w:eastAsia="微软雅黑" w:cs="微软雅黑"/>
          <w:i w:val="0"/>
          <w:iCs w:val="0"/>
          <w:caps w:val="0"/>
          <w:color w:val="44484D"/>
          <w:spacing w:val="0"/>
          <w:kern w:val="0"/>
          <w:sz w:val="21"/>
          <w:szCs w:val="21"/>
          <w:shd w:val="clear" w:fill="FFFFFF"/>
          <w:lang w:val="en-US" w:eastAsia="zh-CN" w:bidi="ar"/>
        </w:rPr>
        <w:t>1.</w:t>
      </w:r>
      <w:r>
        <w:rPr>
          <w:rFonts w:hint="eastAsia" w:ascii="微软雅黑" w:hAnsi="微软雅黑" w:eastAsia="微软雅黑" w:cs="微软雅黑"/>
          <w:i w:val="0"/>
          <w:iCs w:val="0"/>
          <w:caps w:val="0"/>
          <w:color w:val="44484D"/>
          <w:spacing w:val="0"/>
          <w:sz w:val="21"/>
          <w:szCs w:val="21"/>
          <w:shd w:val="clear" w:fill="FFFFFF"/>
        </w:rPr>
        <w:t>自然人在出生之前不可以成为法律关系的主体。（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A.</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正确    B、错误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pPr>
      <w:r>
        <w:rPr>
          <w:rFonts w:hint="eastAsia" w:ascii="微软雅黑" w:hAnsi="微软雅黑" w:eastAsia="微软雅黑" w:cs="微软雅黑"/>
          <w:i w:val="0"/>
          <w:iCs w:val="0"/>
          <w:caps w:val="0"/>
          <w:color w:val="44484D"/>
          <w:spacing w:val="0"/>
          <w:kern w:val="0"/>
          <w:sz w:val="21"/>
          <w:szCs w:val="21"/>
          <w:shd w:val="clear" w:fill="FFFFFF"/>
          <w:lang w:val="en-US" w:eastAsia="zh-CN" w:bidi="ar"/>
        </w:rPr>
        <w:t>2.</w:t>
      </w:r>
      <w:r>
        <w:rPr>
          <w:rFonts w:hint="eastAsia" w:ascii="微软雅黑" w:hAnsi="微软雅黑" w:eastAsia="微软雅黑" w:cs="微软雅黑"/>
          <w:i w:val="0"/>
          <w:iCs w:val="0"/>
          <w:caps w:val="0"/>
          <w:color w:val="44484D"/>
          <w:spacing w:val="0"/>
          <w:sz w:val="21"/>
          <w:szCs w:val="21"/>
          <w:shd w:val="clear" w:fill="FFFFFF"/>
        </w:rPr>
        <w:t>审计报告分为标准审计报告和非标准审计报告。（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kern w:val="0"/>
          <w:sz w:val="24"/>
          <w:szCs w:val="24"/>
          <w:shd w:val="clear" w:fill="FFFFFF"/>
          <w:lang w:val="en-US" w:eastAsia="zh-CN" w:bidi="ar"/>
        </w:rPr>
      </w:pPr>
      <w:r>
        <w:rPr>
          <w:rFonts w:hint="eastAsia" w:ascii="微软雅黑" w:hAnsi="微软雅黑" w:eastAsia="微软雅黑" w:cs="微软雅黑"/>
          <w:i w:val="0"/>
          <w:iCs w:val="0"/>
          <w:caps w:val="0"/>
          <w:color w:val="666666"/>
          <w:spacing w:val="0"/>
          <w:sz w:val="24"/>
          <w:szCs w:val="24"/>
          <w:lang w:val="en-US" w:eastAsia="zh-CN"/>
        </w:rPr>
        <w:t>A、</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 xml:space="preserve">正确     </w:t>
      </w: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B.</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错误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both"/>
        <w:rPr>
          <w:rFonts w:hint="eastAsia" w:ascii="微软雅黑" w:hAnsi="微软雅黑" w:eastAsia="微软雅黑" w:cs="微软雅黑"/>
          <w:i w:val="0"/>
          <w:iCs w:val="0"/>
          <w:caps w:val="0"/>
          <w:color w:val="44484D"/>
          <w:spacing w:val="0"/>
          <w:sz w:val="21"/>
          <w:szCs w:val="21"/>
        </w:rPr>
      </w:pPr>
      <w:r>
        <w:rPr>
          <w:rFonts w:hint="eastAsia" w:ascii="微软雅黑" w:hAnsi="微软雅黑" w:eastAsia="微软雅黑" w:cs="微软雅黑"/>
          <w:i w:val="0"/>
          <w:iCs w:val="0"/>
          <w:caps w:val="0"/>
          <w:color w:val="44484D"/>
          <w:spacing w:val="0"/>
          <w:kern w:val="0"/>
          <w:sz w:val="21"/>
          <w:szCs w:val="21"/>
          <w:shd w:val="clear" w:fill="FFFFFF"/>
          <w:lang w:val="en-US" w:eastAsia="zh-CN" w:bidi="ar"/>
        </w:rPr>
        <w:t>3.银行结算账户的变更是指账户名称的变更。（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kern w:val="0"/>
          <w:sz w:val="24"/>
          <w:szCs w:val="24"/>
          <w:shd w:val="clear" w:fill="FFFFFF"/>
          <w:lang w:val="en-US" w:eastAsia="zh-CN" w:bidi="ar"/>
        </w:rPr>
      </w:pP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 xml:space="preserve">A.  </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 xml:space="preserve">正确     </w:t>
      </w:r>
      <w:r>
        <w:rPr>
          <w:rFonts w:hint="eastAsia"/>
          <w:lang w:val="en-US" w:eastAsia="zh-CN"/>
        </w:rPr>
        <w:t>B、</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错误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both"/>
        <w:rPr>
          <w:rFonts w:hint="eastAsia" w:ascii="微软雅黑" w:hAnsi="微软雅黑" w:eastAsia="微软雅黑" w:cs="微软雅黑"/>
          <w:i w:val="0"/>
          <w:iCs w:val="0"/>
          <w:caps w:val="0"/>
          <w:color w:val="44484D"/>
          <w:spacing w:val="0"/>
          <w:sz w:val="21"/>
          <w:szCs w:val="21"/>
        </w:rPr>
      </w:pPr>
      <w:r>
        <w:rPr>
          <w:rFonts w:hint="eastAsia" w:ascii="微软雅黑" w:hAnsi="微软雅黑" w:eastAsia="微软雅黑" w:cs="微软雅黑"/>
          <w:i w:val="0"/>
          <w:iCs w:val="0"/>
          <w:caps w:val="0"/>
          <w:color w:val="44484D"/>
          <w:spacing w:val="0"/>
          <w:kern w:val="0"/>
          <w:sz w:val="21"/>
          <w:szCs w:val="21"/>
          <w:shd w:val="clear" w:fill="FFFFFF"/>
          <w:lang w:val="en-US" w:eastAsia="zh-CN" w:bidi="ar"/>
        </w:rPr>
        <w:t>4.银行本票丧失，失票人可以凭人民法院出具的其享有票据权利的证明，向出票银行请求付款或退款。（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kern w:val="0"/>
          <w:sz w:val="24"/>
          <w:szCs w:val="24"/>
          <w:shd w:val="clear" w:fill="FFFFFF"/>
          <w:lang w:val="en-US" w:eastAsia="zh-CN" w:bidi="ar"/>
        </w:rPr>
      </w:pPr>
      <w:r>
        <w:rPr>
          <w:rFonts w:hint="eastAsia" w:ascii="微软雅黑" w:hAnsi="微软雅黑" w:eastAsia="微软雅黑" w:cs="微软雅黑"/>
          <w:i w:val="0"/>
          <w:iCs w:val="0"/>
          <w:caps w:val="0"/>
          <w:color w:val="666666"/>
          <w:spacing w:val="0"/>
          <w:sz w:val="24"/>
          <w:szCs w:val="24"/>
          <w:lang w:val="en-US" w:eastAsia="zh-CN"/>
        </w:rPr>
        <w:t>A、</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 xml:space="preserve">正确   </w:t>
      </w: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B.</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错误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both"/>
        <w:rPr>
          <w:rFonts w:hint="eastAsia" w:ascii="微软雅黑" w:hAnsi="微软雅黑" w:eastAsia="微软雅黑" w:cs="微软雅黑"/>
          <w:i w:val="0"/>
          <w:iCs w:val="0"/>
          <w:caps w:val="0"/>
          <w:color w:val="44484D"/>
          <w:spacing w:val="0"/>
          <w:sz w:val="21"/>
          <w:szCs w:val="21"/>
        </w:rPr>
      </w:pPr>
      <w:r>
        <w:rPr>
          <w:rFonts w:hint="eastAsia" w:ascii="微软雅黑" w:hAnsi="微软雅黑" w:eastAsia="微软雅黑" w:cs="微软雅黑"/>
          <w:i w:val="0"/>
          <w:iCs w:val="0"/>
          <w:caps w:val="0"/>
          <w:color w:val="44484D"/>
          <w:spacing w:val="0"/>
          <w:kern w:val="0"/>
          <w:sz w:val="21"/>
          <w:szCs w:val="21"/>
          <w:shd w:val="clear" w:fill="FFFFFF"/>
          <w:lang w:val="en-US" w:eastAsia="zh-CN" w:bidi="ar"/>
        </w:rPr>
        <w:t>5.根据消费税法律制度的规定，金银首饰与其他产品组成成套消费品销售的，按销售全额征收消费税。（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kern w:val="0"/>
          <w:sz w:val="24"/>
          <w:szCs w:val="24"/>
          <w:shd w:val="clear" w:fill="FFFFFF"/>
          <w:lang w:val="en-US" w:eastAsia="zh-CN" w:bidi="ar"/>
        </w:rPr>
      </w:pPr>
      <w:r>
        <w:rPr>
          <w:rFonts w:hint="eastAsia" w:ascii="微软雅黑" w:hAnsi="微软雅黑" w:eastAsia="微软雅黑" w:cs="微软雅黑"/>
          <w:i w:val="0"/>
          <w:iCs w:val="0"/>
          <w:caps w:val="0"/>
          <w:color w:val="666666"/>
          <w:spacing w:val="0"/>
          <w:sz w:val="24"/>
          <w:szCs w:val="24"/>
          <w:lang w:val="en-US" w:eastAsia="zh-CN"/>
        </w:rPr>
        <w:t>A、</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 xml:space="preserve">正确     </w:t>
      </w: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B.</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错误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both"/>
        <w:rPr>
          <w:rFonts w:hint="eastAsia" w:ascii="微软雅黑" w:hAnsi="微软雅黑" w:eastAsia="微软雅黑" w:cs="微软雅黑"/>
          <w:i w:val="0"/>
          <w:iCs w:val="0"/>
          <w:caps w:val="0"/>
          <w:color w:val="44484D"/>
          <w:spacing w:val="0"/>
          <w:sz w:val="21"/>
          <w:szCs w:val="21"/>
        </w:rPr>
      </w:pPr>
      <w:r>
        <w:rPr>
          <w:rFonts w:hint="eastAsia" w:ascii="微软雅黑" w:hAnsi="微软雅黑" w:eastAsia="微软雅黑" w:cs="微软雅黑"/>
          <w:i w:val="0"/>
          <w:iCs w:val="0"/>
          <w:caps w:val="0"/>
          <w:color w:val="44484D"/>
          <w:spacing w:val="0"/>
          <w:kern w:val="0"/>
          <w:sz w:val="21"/>
          <w:szCs w:val="21"/>
          <w:shd w:val="clear" w:fill="FFFFFF"/>
          <w:lang w:val="en-US" w:eastAsia="zh-CN" w:bidi="ar"/>
        </w:rPr>
        <w:t>6.按照法律规定或者合同约定，两个或两个以上非房地产企业合并为一个企业，且原企业投资主体存续的，对原企业将房地产转移、变更到合并后的企业，暂不征土地增值税。（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kern w:val="0"/>
          <w:sz w:val="24"/>
          <w:szCs w:val="24"/>
          <w:shd w:val="clear" w:fill="FFFFFF"/>
          <w:lang w:val="en-US" w:eastAsia="zh-CN" w:bidi="ar"/>
        </w:rPr>
      </w:pPr>
      <w:r>
        <w:rPr>
          <w:rFonts w:hint="eastAsia" w:ascii="微软雅黑" w:hAnsi="微软雅黑" w:eastAsia="微软雅黑" w:cs="微软雅黑"/>
          <w:i w:val="0"/>
          <w:iCs w:val="0"/>
          <w:caps w:val="0"/>
          <w:color w:val="666666"/>
          <w:spacing w:val="0"/>
          <w:sz w:val="24"/>
          <w:szCs w:val="24"/>
          <w:lang w:val="en-US" w:eastAsia="zh-CN"/>
        </w:rPr>
        <w:t>A、</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 xml:space="preserve">正确   </w:t>
      </w: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B.</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错误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both"/>
        <w:rPr>
          <w:rFonts w:hint="eastAsia" w:ascii="微软雅黑" w:hAnsi="微软雅黑" w:eastAsia="微软雅黑" w:cs="微软雅黑"/>
          <w:i w:val="0"/>
          <w:iCs w:val="0"/>
          <w:caps w:val="0"/>
          <w:color w:val="44484D"/>
          <w:spacing w:val="0"/>
          <w:sz w:val="21"/>
          <w:szCs w:val="21"/>
        </w:rPr>
      </w:pPr>
      <w:r>
        <w:rPr>
          <w:rFonts w:hint="eastAsia" w:ascii="微软雅黑" w:hAnsi="微软雅黑" w:eastAsia="微软雅黑" w:cs="微软雅黑"/>
          <w:i w:val="0"/>
          <w:iCs w:val="0"/>
          <w:caps w:val="0"/>
          <w:color w:val="44484D"/>
          <w:spacing w:val="0"/>
          <w:kern w:val="0"/>
          <w:sz w:val="21"/>
          <w:szCs w:val="21"/>
          <w:shd w:val="clear" w:fill="FFFFFF"/>
          <w:lang w:val="en-US" w:eastAsia="zh-CN" w:bidi="ar"/>
        </w:rPr>
        <w:t>7.对公安部门无偿使用铁路、民航等单位的土地,减半征收城镇土地使用税（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kern w:val="0"/>
          <w:sz w:val="24"/>
          <w:szCs w:val="24"/>
          <w:shd w:val="clear" w:fill="FFFFFF"/>
          <w:lang w:val="en-US" w:eastAsia="zh-CN" w:bidi="ar"/>
        </w:rPr>
      </w:pP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A.</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 xml:space="preserve">正确   </w:t>
      </w:r>
      <w:r>
        <w:rPr>
          <w:rFonts w:hint="eastAsia"/>
          <w:lang w:val="en-US" w:eastAsia="zh-CN"/>
        </w:rPr>
        <w:t>B、</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错误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both"/>
        <w:rPr>
          <w:rFonts w:hint="eastAsia" w:ascii="微软雅黑" w:hAnsi="微软雅黑" w:eastAsia="微软雅黑" w:cs="微软雅黑"/>
          <w:i w:val="0"/>
          <w:iCs w:val="0"/>
          <w:caps w:val="0"/>
          <w:color w:val="44484D"/>
          <w:spacing w:val="0"/>
          <w:sz w:val="21"/>
          <w:szCs w:val="21"/>
        </w:rPr>
      </w:pPr>
      <w:r>
        <w:rPr>
          <w:rFonts w:hint="eastAsia" w:ascii="微软雅黑" w:hAnsi="微软雅黑" w:eastAsia="微软雅黑" w:cs="微软雅黑"/>
          <w:i w:val="0"/>
          <w:iCs w:val="0"/>
          <w:caps w:val="0"/>
          <w:color w:val="44484D"/>
          <w:spacing w:val="0"/>
          <w:kern w:val="0"/>
          <w:sz w:val="21"/>
          <w:szCs w:val="21"/>
          <w:shd w:val="clear" w:fill="FFFFFF"/>
          <w:lang w:val="en-US" w:eastAsia="zh-CN" w:bidi="ar"/>
        </w:rPr>
        <w:t>8.税务机关调查税务违法案件时，对与案件有关的情况和资料，可以记录、录音、录像、照相和复制。（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lang w:val="en-US" w:eastAsia="zh-CN"/>
        </w:rPr>
        <w:t>A、</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 xml:space="preserve">正确    </w:t>
      </w: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B.</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错误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pPr>
      <w:r>
        <w:rPr>
          <w:rFonts w:hint="eastAsia" w:ascii="微软雅黑" w:hAnsi="微软雅黑" w:eastAsia="微软雅黑" w:cs="微软雅黑"/>
          <w:i w:val="0"/>
          <w:iCs w:val="0"/>
          <w:caps w:val="0"/>
          <w:color w:val="44484D"/>
          <w:spacing w:val="0"/>
          <w:kern w:val="0"/>
          <w:sz w:val="21"/>
          <w:szCs w:val="21"/>
          <w:shd w:val="clear" w:fill="FFFFFF"/>
          <w:lang w:val="en-US" w:eastAsia="zh-CN" w:bidi="ar"/>
        </w:rPr>
        <w:t>9.</w:t>
      </w:r>
      <w:r>
        <w:rPr>
          <w:rFonts w:hint="eastAsia" w:ascii="微软雅黑" w:hAnsi="微软雅黑" w:eastAsia="微软雅黑" w:cs="微软雅黑"/>
          <w:i w:val="0"/>
          <w:iCs w:val="0"/>
          <w:caps w:val="0"/>
          <w:color w:val="44484D"/>
          <w:spacing w:val="0"/>
          <w:sz w:val="21"/>
          <w:szCs w:val="21"/>
          <w:shd w:val="clear" w:fill="FFFFFF"/>
        </w:rPr>
        <w:t>职工发生工伤事故但所在用人单位未依法缴纳工伤保险费的，不享受工伤保险待遇（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A.</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正确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both"/>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B、错误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both"/>
        <w:rPr>
          <w:rFonts w:hint="eastAsia" w:ascii="微软雅黑" w:hAnsi="微软雅黑" w:eastAsia="微软雅黑" w:cs="微软雅黑"/>
          <w:i w:val="0"/>
          <w:iCs w:val="0"/>
          <w:caps w:val="0"/>
          <w:color w:val="44484D"/>
          <w:spacing w:val="0"/>
          <w:sz w:val="21"/>
          <w:szCs w:val="21"/>
        </w:rPr>
      </w:pPr>
      <w:r>
        <w:rPr>
          <w:rFonts w:hint="eastAsia" w:ascii="微软雅黑" w:hAnsi="微软雅黑" w:eastAsia="微软雅黑" w:cs="微软雅黑"/>
          <w:i w:val="0"/>
          <w:iCs w:val="0"/>
          <w:caps w:val="0"/>
          <w:color w:val="44484D"/>
          <w:spacing w:val="0"/>
          <w:kern w:val="0"/>
          <w:sz w:val="21"/>
          <w:szCs w:val="21"/>
          <w:shd w:val="clear" w:fill="FFFFFF"/>
          <w:lang w:val="en-US" w:eastAsia="zh-CN" w:bidi="ar"/>
        </w:rPr>
        <w:t>10.赵某以自有汽车一辆作价50万元出资，与钱某、孙某等人成立保卫萝卜有限责任公 司，赵某的该行为应按照财产转让所得缴纳个人所得税。（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kern w:val="0"/>
          <w:sz w:val="24"/>
          <w:szCs w:val="24"/>
          <w:shd w:val="clear" w:fill="FFFFFF"/>
          <w:lang w:val="en-US" w:eastAsia="zh-CN" w:bidi="ar"/>
        </w:rPr>
      </w:pPr>
      <w:r>
        <w:rPr>
          <w:rFonts w:hint="eastAsia" w:ascii="微软雅黑" w:hAnsi="微软雅黑" w:eastAsia="微软雅黑" w:cs="微软雅黑"/>
          <w:i w:val="0"/>
          <w:iCs w:val="0"/>
          <w:caps w:val="0"/>
          <w:color w:val="666666"/>
          <w:spacing w:val="0"/>
          <w:sz w:val="24"/>
          <w:szCs w:val="24"/>
          <w:lang w:val="en-US" w:eastAsia="zh-CN"/>
        </w:rPr>
        <w:t>A、</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 xml:space="preserve">正确     </w:t>
      </w: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B.</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错误</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left="0" w:leftChars="0" w:right="0" w:firstLine="0" w:firstLineChars="0"/>
        <w:jc w:val="left"/>
        <w:rPr>
          <w:rFonts w:hint="eastAsia" w:ascii="微软雅黑" w:hAnsi="微软雅黑" w:eastAsia="微软雅黑" w:cs="微软雅黑"/>
          <w:b/>
          <w:bCs/>
          <w:i w:val="0"/>
          <w:iCs w:val="0"/>
          <w:caps w:val="0"/>
          <w:color w:val="44484D"/>
          <w:spacing w:val="0"/>
          <w:kern w:val="0"/>
          <w:sz w:val="21"/>
          <w:szCs w:val="21"/>
          <w:shd w:val="clear" w:fill="FFFFFF"/>
          <w:lang w:val="en-US" w:eastAsia="zh-CN" w:bidi="ar"/>
        </w:rPr>
      </w:pPr>
      <w:r>
        <w:rPr>
          <w:rFonts w:hint="eastAsia" w:ascii="微软雅黑" w:hAnsi="微软雅黑" w:eastAsia="微软雅黑" w:cs="微软雅黑"/>
          <w:b/>
          <w:bCs/>
          <w:i w:val="0"/>
          <w:iCs w:val="0"/>
          <w:caps w:val="0"/>
          <w:color w:val="44484D"/>
          <w:spacing w:val="0"/>
          <w:kern w:val="0"/>
          <w:sz w:val="21"/>
          <w:szCs w:val="21"/>
          <w:shd w:val="clear" w:fill="FFFFFF"/>
          <w:lang w:val="en-US" w:eastAsia="zh-CN" w:bidi="ar"/>
        </w:rPr>
        <w:t>不定项选择题（总共3大题，每个大题4小题。每一小题2分总共24分）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微软雅黑" w:hAnsi="微软雅黑" w:eastAsia="微软雅黑" w:cs="微软雅黑"/>
          <w:i w:val="0"/>
          <w:iCs w:val="0"/>
          <w:caps w:val="0"/>
          <w:color w:val="44484D"/>
          <w:spacing w:val="0"/>
          <w:sz w:val="21"/>
          <w:szCs w:val="21"/>
        </w:rPr>
      </w:pPr>
      <w:r>
        <w:rPr>
          <w:rFonts w:hint="eastAsia" w:ascii="微软雅黑" w:hAnsi="微软雅黑" w:eastAsia="微软雅黑" w:cs="微软雅黑"/>
          <w:i w:val="0"/>
          <w:iCs w:val="0"/>
          <w:caps w:val="0"/>
          <w:color w:val="44484D"/>
          <w:spacing w:val="0"/>
          <w:sz w:val="21"/>
          <w:szCs w:val="21"/>
          <w:shd w:val="clear" w:fill="FFFFFF"/>
        </w:rPr>
        <w:t>甲公司为居民企业，主要从事电冰箱的生产和销售业务。2021年有关经营情况如下：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84D"/>
          <w:spacing w:val="0"/>
          <w:sz w:val="21"/>
          <w:szCs w:val="21"/>
        </w:rPr>
      </w:pPr>
      <w:r>
        <w:rPr>
          <w:rFonts w:hint="eastAsia" w:ascii="微软雅黑" w:hAnsi="微软雅黑" w:eastAsia="微软雅黑" w:cs="微软雅黑"/>
          <w:i w:val="0"/>
          <w:iCs w:val="0"/>
          <w:caps w:val="0"/>
          <w:color w:val="44484D"/>
          <w:spacing w:val="0"/>
          <w:sz w:val="21"/>
          <w:szCs w:val="21"/>
          <w:shd w:val="clear" w:fill="FFFFFF"/>
        </w:rPr>
        <w:t>(1) 销售电冰箱收入8000万元；出租闲置设备收入500万元；国债利息收入50万元；理财产品收益30万元。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84D"/>
          <w:spacing w:val="0"/>
          <w:sz w:val="21"/>
          <w:szCs w:val="21"/>
        </w:rPr>
      </w:pPr>
      <w:r>
        <w:rPr>
          <w:rFonts w:hint="eastAsia" w:ascii="微软雅黑" w:hAnsi="微软雅黑" w:eastAsia="微软雅黑" w:cs="微软雅黑"/>
          <w:i w:val="0"/>
          <w:iCs w:val="0"/>
          <w:caps w:val="0"/>
          <w:color w:val="44484D"/>
          <w:spacing w:val="0"/>
          <w:sz w:val="21"/>
          <w:szCs w:val="21"/>
          <w:shd w:val="clear" w:fill="FFFFFF"/>
        </w:rPr>
        <w:t>(2) 符合条件的广告费支出1500万元。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84D"/>
          <w:spacing w:val="0"/>
          <w:sz w:val="21"/>
          <w:szCs w:val="21"/>
        </w:rPr>
      </w:pPr>
      <w:r>
        <w:rPr>
          <w:rFonts w:hint="eastAsia" w:ascii="微软雅黑" w:hAnsi="微软雅黑" w:eastAsia="微软雅黑" w:cs="微软雅黑"/>
          <w:i w:val="0"/>
          <w:iCs w:val="0"/>
          <w:caps w:val="0"/>
          <w:color w:val="44484D"/>
          <w:spacing w:val="0"/>
          <w:sz w:val="21"/>
          <w:szCs w:val="21"/>
          <w:shd w:val="clear" w:fill="FFFFFF"/>
        </w:rPr>
        <w:t> (3) 向银行借入流动资金支付利息55万元，非广告性赞助支出80万元，向客户支付违约金3万元，计提坏账准备金8万元。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84D"/>
          <w:spacing w:val="0"/>
          <w:sz w:val="21"/>
          <w:szCs w:val="21"/>
        </w:rPr>
      </w:pPr>
      <w:r>
        <w:rPr>
          <w:rFonts w:hint="eastAsia" w:ascii="微软雅黑" w:hAnsi="微软雅黑" w:eastAsia="微软雅黑" w:cs="微软雅黑"/>
          <w:i w:val="0"/>
          <w:iCs w:val="0"/>
          <w:caps w:val="0"/>
          <w:color w:val="44484D"/>
          <w:spacing w:val="0"/>
          <w:sz w:val="21"/>
          <w:szCs w:val="21"/>
          <w:shd w:val="clear" w:fill="FFFFFF"/>
        </w:rPr>
        <w:t>(4) 全年利润总额为900万元。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84D"/>
          <w:spacing w:val="0"/>
          <w:sz w:val="21"/>
          <w:szCs w:val="21"/>
        </w:rPr>
      </w:pPr>
      <w:r>
        <w:rPr>
          <w:rFonts w:hint="eastAsia" w:ascii="微软雅黑" w:hAnsi="微软雅黑" w:eastAsia="微软雅黑" w:cs="微软雅黑"/>
          <w:i w:val="0"/>
          <w:iCs w:val="0"/>
          <w:caps w:val="0"/>
          <w:color w:val="44484D"/>
          <w:spacing w:val="0"/>
          <w:sz w:val="21"/>
          <w:szCs w:val="21"/>
          <w:shd w:val="clear" w:fill="FFFFFF"/>
        </w:rPr>
        <w:t>已知：广告费和业务宣传费支出，不超过当年销售（营业）收入15%的部分，准予扣除。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84D"/>
          <w:spacing w:val="0"/>
          <w:sz w:val="21"/>
          <w:szCs w:val="21"/>
        </w:rPr>
      </w:pPr>
      <w:r>
        <w:rPr>
          <w:rFonts w:hint="eastAsia" w:ascii="微软雅黑" w:hAnsi="微软雅黑" w:eastAsia="微软雅黑" w:cs="微软雅黑"/>
          <w:i w:val="0"/>
          <w:iCs w:val="0"/>
          <w:caps w:val="0"/>
          <w:color w:val="44484D"/>
          <w:spacing w:val="0"/>
          <w:sz w:val="21"/>
          <w:szCs w:val="21"/>
          <w:shd w:val="clear" w:fill="FFFFFF"/>
        </w:rPr>
        <w:t>要求：根据上述资料，不考虑其他因索，分析回答下列小题。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pPr>
      <w:r>
        <w:rPr>
          <w:rFonts w:hint="eastAsia" w:ascii="微软雅黑" w:hAnsi="微软雅黑" w:eastAsia="微软雅黑" w:cs="微软雅黑"/>
          <w:i w:val="0"/>
          <w:iCs w:val="0"/>
          <w:caps w:val="0"/>
          <w:color w:val="44484D"/>
          <w:spacing w:val="0"/>
          <w:kern w:val="0"/>
          <w:sz w:val="21"/>
          <w:szCs w:val="21"/>
          <w:shd w:val="clear" w:fill="FFFFFF"/>
          <w:lang w:val="en-US" w:eastAsia="zh-CN" w:bidi="ar"/>
        </w:rPr>
        <w:t>1.</w:t>
      </w:r>
      <w:r>
        <w:rPr>
          <w:rFonts w:hint="eastAsia" w:ascii="微软雅黑" w:hAnsi="微软雅黑" w:eastAsia="微软雅黑" w:cs="微软雅黑"/>
          <w:i w:val="0"/>
          <w:iCs w:val="0"/>
          <w:caps w:val="0"/>
          <w:color w:val="44484D"/>
          <w:spacing w:val="0"/>
          <w:sz w:val="21"/>
          <w:szCs w:val="21"/>
          <w:shd w:val="clear" w:fill="FFFFFF"/>
        </w:rPr>
        <w:t>甲公司下列收入中，应计入2021年度企业所得税收入总额的是(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lang w:val="en-US" w:eastAsia="zh-CN"/>
        </w:rPr>
        <w:t>A、</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出租闲置设备收入500万元</w:t>
      </w:r>
      <w:r>
        <w:rPr>
          <w:rFonts w:hint="eastAsia"/>
          <w:lang w:val="en-US" w:eastAsia="zh-CN"/>
        </w:rPr>
        <w:t>B、</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国债利息收入50万元</w:t>
      </w:r>
    </w:p>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666666"/>
          <w:spacing w:val="0"/>
          <w:sz w:val="24"/>
          <w:szCs w:val="24"/>
        </w:rPr>
      </w:pPr>
      <w:r>
        <w:rPr>
          <w:rFonts w:hint="eastAsia"/>
          <w:lang w:val="en-US" w:eastAsia="zh-CN"/>
        </w:rPr>
        <w:t>C、</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销售电冰箱收入8000万元</w:t>
      </w:r>
      <w:r>
        <w:rPr>
          <w:rFonts w:hint="eastAsia"/>
          <w:lang w:val="en-US" w:eastAsia="zh-CN"/>
        </w:rPr>
        <w:t>D、</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理财产品收益30万元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pPr>
      <w:r>
        <w:rPr>
          <w:rFonts w:hint="eastAsia" w:ascii="微软雅黑" w:hAnsi="微软雅黑" w:eastAsia="微软雅黑" w:cs="微软雅黑"/>
          <w:i w:val="0"/>
          <w:iCs w:val="0"/>
          <w:caps w:val="0"/>
          <w:color w:val="44484D"/>
          <w:spacing w:val="0"/>
          <w:kern w:val="0"/>
          <w:sz w:val="21"/>
          <w:szCs w:val="21"/>
          <w:shd w:val="clear" w:fill="FFFFFF"/>
          <w:lang w:val="en-US" w:eastAsia="zh-CN" w:bidi="ar"/>
        </w:rPr>
        <w:t>2.</w:t>
      </w:r>
      <w:r>
        <w:rPr>
          <w:rFonts w:hint="eastAsia" w:ascii="微软雅黑" w:hAnsi="微软雅黑" w:eastAsia="微软雅黑" w:cs="微软雅黑"/>
          <w:i w:val="0"/>
          <w:iCs w:val="0"/>
          <w:caps w:val="0"/>
          <w:color w:val="44484D"/>
          <w:spacing w:val="0"/>
          <w:sz w:val="21"/>
          <w:szCs w:val="21"/>
          <w:shd w:val="clear" w:fill="FFFFFF"/>
        </w:rPr>
        <w:t>甲公司在计算2021年度企业所得税应纳税所得额时，可以扣除的广告费支出是(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lang w:val="en-US" w:eastAsia="zh-CN"/>
        </w:rPr>
        <w:t>A、</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1275万元</w:t>
      </w: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B.</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1500万元</w:t>
      </w: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C.</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1207万元</w:t>
      </w: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D.</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1200万元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pPr>
      <w:r>
        <w:rPr>
          <w:rFonts w:hint="eastAsia" w:ascii="微软雅黑" w:hAnsi="微软雅黑" w:eastAsia="微软雅黑" w:cs="微软雅黑"/>
          <w:i w:val="0"/>
          <w:iCs w:val="0"/>
          <w:caps w:val="0"/>
          <w:color w:val="44484D"/>
          <w:spacing w:val="0"/>
          <w:kern w:val="0"/>
          <w:sz w:val="21"/>
          <w:szCs w:val="21"/>
          <w:shd w:val="clear" w:fill="FFFFFF"/>
          <w:lang w:val="en-US" w:eastAsia="zh-CN" w:bidi="ar"/>
        </w:rPr>
        <w:t>3.</w:t>
      </w:r>
      <w:r>
        <w:rPr>
          <w:rFonts w:hint="eastAsia" w:ascii="微软雅黑" w:hAnsi="微软雅黑" w:eastAsia="微软雅黑" w:cs="微软雅黑"/>
          <w:i w:val="0"/>
          <w:iCs w:val="0"/>
          <w:caps w:val="0"/>
          <w:color w:val="44484D"/>
          <w:spacing w:val="0"/>
          <w:sz w:val="21"/>
          <w:szCs w:val="21"/>
          <w:shd w:val="clear" w:fill="FFFFFF"/>
        </w:rPr>
        <w:t>甲公司在计算2021年度企业所得税应纳税所得时，下列支出中，不得扣除的是(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A.</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向银行借入流动资金支付利息支出55万元</w:t>
      </w:r>
    </w:p>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B.</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向客户支付违约金3万元</w:t>
      </w:r>
    </w:p>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666666"/>
          <w:spacing w:val="0"/>
          <w:sz w:val="24"/>
          <w:szCs w:val="24"/>
        </w:rPr>
      </w:pPr>
      <w:r>
        <w:rPr>
          <w:rFonts w:hint="eastAsia"/>
          <w:lang w:val="en-US" w:eastAsia="zh-CN"/>
        </w:rPr>
        <w:t>C、</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计提坏账准备金8万元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both"/>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D、非广告性赞助支出80万元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pPr>
      <w:r>
        <w:rPr>
          <w:rFonts w:hint="eastAsia" w:ascii="微软雅黑" w:hAnsi="微软雅黑" w:eastAsia="微软雅黑" w:cs="微软雅黑"/>
          <w:i w:val="0"/>
          <w:iCs w:val="0"/>
          <w:caps w:val="0"/>
          <w:color w:val="44484D"/>
          <w:spacing w:val="0"/>
          <w:kern w:val="0"/>
          <w:sz w:val="21"/>
          <w:szCs w:val="21"/>
          <w:shd w:val="clear" w:fill="FFFFFF"/>
          <w:lang w:val="en-US" w:eastAsia="zh-CN" w:bidi="ar"/>
        </w:rPr>
        <w:t>4.</w:t>
      </w:r>
      <w:r>
        <w:rPr>
          <w:rFonts w:hint="eastAsia" w:ascii="微软雅黑" w:hAnsi="微软雅黑" w:eastAsia="微软雅黑" w:cs="微软雅黑"/>
          <w:i w:val="0"/>
          <w:iCs w:val="0"/>
          <w:caps w:val="0"/>
          <w:color w:val="44484D"/>
          <w:spacing w:val="0"/>
          <w:sz w:val="21"/>
          <w:szCs w:val="21"/>
          <w:shd w:val="clear" w:fill="FFFFFF"/>
        </w:rPr>
        <w:t>计算甲公司2021年度企业所得税应纳税所得的下列算式中，正确的是(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A.</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900+( 1500-1207)+80+3+8=1284(万元）</w:t>
      </w:r>
    </w:p>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666666"/>
          <w:spacing w:val="0"/>
          <w:sz w:val="24"/>
          <w:szCs w:val="24"/>
        </w:rPr>
      </w:pPr>
      <w:r>
        <w:rPr>
          <w:rFonts w:hint="eastAsia"/>
          <w:lang w:val="en-US" w:eastAsia="zh-CN"/>
        </w:rPr>
        <w:t>B、</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900-50+(1500-1275)+80+8=1163(万元）</w:t>
      </w:r>
    </w:p>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C.</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900-500+55+8=463 (万元)</w:t>
      </w:r>
    </w:p>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D.</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900-30+ (1500-1200)= 1170 (万元)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微软雅黑" w:hAnsi="微软雅黑" w:eastAsia="微软雅黑" w:cs="微软雅黑"/>
          <w:i w:val="0"/>
          <w:iCs w:val="0"/>
          <w:caps w:val="0"/>
          <w:color w:val="44484D"/>
          <w:spacing w:val="0"/>
          <w:sz w:val="21"/>
          <w:szCs w:val="21"/>
        </w:rPr>
      </w:pPr>
      <w:r>
        <w:rPr>
          <w:rFonts w:hint="eastAsia" w:ascii="微软雅黑" w:hAnsi="微软雅黑" w:eastAsia="微软雅黑" w:cs="微软雅黑"/>
          <w:i w:val="0"/>
          <w:iCs w:val="0"/>
          <w:caps w:val="0"/>
          <w:color w:val="44484D"/>
          <w:spacing w:val="0"/>
          <w:sz w:val="21"/>
          <w:szCs w:val="21"/>
          <w:shd w:val="clear" w:fill="FFFFFF"/>
        </w:rPr>
        <w:t>甲厂为增值税一般纳税人，主要从事葡萄酒的生产和销售业务。2021年9月有关经营情况如下：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84D"/>
          <w:spacing w:val="0"/>
          <w:sz w:val="21"/>
          <w:szCs w:val="21"/>
        </w:rPr>
      </w:pPr>
      <w:r>
        <w:rPr>
          <w:rFonts w:hint="eastAsia" w:ascii="微软雅黑" w:hAnsi="微软雅黑" w:eastAsia="微软雅黑" w:cs="微软雅黑"/>
          <w:i w:val="0"/>
          <w:iCs w:val="0"/>
          <w:caps w:val="0"/>
          <w:color w:val="44484D"/>
          <w:spacing w:val="0"/>
          <w:sz w:val="21"/>
          <w:szCs w:val="21"/>
          <w:shd w:val="clear" w:fill="FFFFFF"/>
        </w:rPr>
        <w:t>（1）进口酿酒设备，取得海关进口增值税专用缴款书注明税额195000元。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84D"/>
          <w:spacing w:val="0"/>
          <w:sz w:val="21"/>
          <w:szCs w:val="21"/>
        </w:rPr>
      </w:pPr>
      <w:r>
        <w:rPr>
          <w:rFonts w:hint="eastAsia" w:ascii="微软雅黑" w:hAnsi="微软雅黑" w:eastAsia="微软雅黑" w:cs="微软雅黑"/>
          <w:i w:val="0"/>
          <w:iCs w:val="0"/>
          <w:caps w:val="0"/>
          <w:color w:val="44484D"/>
          <w:spacing w:val="0"/>
          <w:sz w:val="21"/>
          <w:szCs w:val="21"/>
          <w:shd w:val="clear" w:fill="FFFFFF"/>
        </w:rPr>
        <w:t>（2）支付葡萄酒广告费取得增值税专用发票注明金额300000元，税额18000元。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84D"/>
          <w:spacing w:val="0"/>
          <w:sz w:val="21"/>
          <w:szCs w:val="21"/>
        </w:rPr>
      </w:pPr>
      <w:r>
        <w:rPr>
          <w:rFonts w:hint="eastAsia" w:ascii="微软雅黑" w:hAnsi="微软雅黑" w:eastAsia="微软雅黑" w:cs="微软雅黑"/>
          <w:i w:val="0"/>
          <w:iCs w:val="0"/>
          <w:caps w:val="0"/>
          <w:color w:val="44484D"/>
          <w:spacing w:val="0"/>
          <w:sz w:val="21"/>
          <w:szCs w:val="21"/>
          <w:shd w:val="clear" w:fill="FFFFFF"/>
        </w:rPr>
        <w:t>（3）支付销售葡萄酒运输费取得增值税专用发票注明税额3000元。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84D"/>
          <w:spacing w:val="0"/>
          <w:sz w:val="21"/>
          <w:szCs w:val="21"/>
        </w:rPr>
      </w:pPr>
      <w:r>
        <w:rPr>
          <w:rFonts w:hint="eastAsia" w:ascii="微软雅黑" w:hAnsi="微软雅黑" w:eastAsia="微软雅黑" w:cs="微软雅黑"/>
          <w:i w:val="0"/>
          <w:iCs w:val="0"/>
          <w:caps w:val="0"/>
          <w:color w:val="44484D"/>
          <w:spacing w:val="0"/>
          <w:sz w:val="21"/>
          <w:szCs w:val="21"/>
          <w:shd w:val="clear" w:fill="FFFFFF"/>
        </w:rPr>
        <w:t>（4）销售自产X品牌葡萄酒取得含增值税价款5985000元，另收取优质费113000元。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84D"/>
          <w:spacing w:val="0"/>
          <w:sz w:val="21"/>
          <w:szCs w:val="21"/>
        </w:rPr>
      </w:pPr>
      <w:r>
        <w:rPr>
          <w:rFonts w:hint="eastAsia" w:ascii="微软雅黑" w:hAnsi="微软雅黑" w:eastAsia="微软雅黑" w:cs="微软雅黑"/>
          <w:i w:val="0"/>
          <w:iCs w:val="0"/>
          <w:caps w:val="0"/>
          <w:color w:val="44484D"/>
          <w:spacing w:val="0"/>
          <w:sz w:val="21"/>
          <w:szCs w:val="21"/>
          <w:shd w:val="clear" w:fill="FFFFFF"/>
        </w:rPr>
        <w:t> （5）将100箱自产Y品牌葡萄酒作为中秋福利发给员工，同类葡萄酒含增值税平均售价1010.22元/箱。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84D"/>
          <w:spacing w:val="0"/>
          <w:sz w:val="21"/>
          <w:szCs w:val="21"/>
        </w:rPr>
      </w:pPr>
      <w:r>
        <w:rPr>
          <w:rFonts w:hint="eastAsia" w:ascii="微软雅黑" w:hAnsi="微软雅黑" w:eastAsia="微软雅黑" w:cs="微软雅黑"/>
          <w:i w:val="0"/>
          <w:iCs w:val="0"/>
          <w:caps w:val="0"/>
          <w:color w:val="44484D"/>
          <w:spacing w:val="0"/>
          <w:sz w:val="21"/>
          <w:szCs w:val="21"/>
          <w:shd w:val="clear" w:fill="FFFFFF"/>
        </w:rPr>
        <w:t> （6）上期留抵增值税税额为118000元。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84D"/>
          <w:spacing w:val="0"/>
          <w:sz w:val="21"/>
          <w:szCs w:val="21"/>
        </w:rPr>
      </w:pPr>
      <w:r>
        <w:rPr>
          <w:rFonts w:hint="eastAsia" w:ascii="微软雅黑" w:hAnsi="微软雅黑" w:eastAsia="微软雅黑" w:cs="微软雅黑"/>
          <w:i w:val="0"/>
          <w:iCs w:val="0"/>
          <w:caps w:val="0"/>
          <w:color w:val="44484D"/>
          <w:spacing w:val="0"/>
          <w:sz w:val="21"/>
          <w:szCs w:val="21"/>
          <w:shd w:val="clear" w:fill="FFFFFF"/>
        </w:rPr>
        <w:t>已知：增值税税率为13%；葡萄酒消费税税率为10%。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84D"/>
          <w:spacing w:val="0"/>
          <w:sz w:val="21"/>
          <w:szCs w:val="21"/>
        </w:rPr>
      </w:pPr>
      <w:r>
        <w:rPr>
          <w:rFonts w:hint="eastAsia" w:ascii="微软雅黑" w:hAnsi="微软雅黑" w:eastAsia="微软雅黑" w:cs="微软雅黑"/>
          <w:i w:val="0"/>
          <w:iCs w:val="0"/>
          <w:caps w:val="0"/>
          <w:color w:val="44484D"/>
          <w:spacing w:val="0"/>
          <w:sz w:val="21"/>
          <w:szCs w:val="21"/>
          <w:shd w:val="clear" w:fill="FFFFFF"/>
        </w:rPr>
        <w:t>要求：根据上述资料，不考虑其他因素，分析回答下列小题。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pPr>
      <w:r>
        <w:rPr>
          <w:rFonts w:hint="eastAsia" w:ascii="微软雅黑" w:hAnsi="微软雅黑" w:eastAsia="微软雅黑" w:cs="微软雅黑"/>
          <w:i w:val="0"/>
          <w:iCs w:val="0"/>
          <w:caps w:val="0"/>
          <w:color w:val="44484D"/>
          <w:spacing w:val="0"/>
          <w:kern w:val="0"/>
          <w:sz w:val="21"/>
          <w:szCs w:val="21"/>
          <w:shd w:val="clear" w:fill="FFFFFF"/>
          <w:lang w:val="en-US" w:eastAsia="zh-CN" w:bidi="ar"/>
        </w:rPr>
        <w:t>1.</w:t>
      </w:r>
      <w:r>
        <w:rPr>
          <w:rFonts w:hint="eastAsia" w:ascii="微软雅黑" w:hAnsi="微软雅黑" w:eastAsia="微软雅黑" w:cs="微软雅黑"/>
          <w:i w:val="0"/>
          <w:iCs w:val="0"/>
          <w:caps w:val="0"/>
          <w:color w:val="44484D"/>
          <w:spacing w:val="0"/>
          <w:sz w:val="21"/>
          <w:szCs w:val="21"/>
          <w:shd w:val="clear" w:fill="FFFFFF"/>
        </w:rPr>
        <w:t>甲厂的下列进项税额中，准予从销项税额中扣除的是（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lang w:val="en-US" w:eastAsia="zh-CN"/>
        </w:rPr>
        <w:t>A</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进口酿酒设备的进项税195000元</w:t>
      </w:r>
    </w:p>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666666"/>
          <w:spacing w:val="0"/>
          <w:sz w:val="24"/>
          <w:szCs w:val="24"/>
        </w:rPr>
      </w:pPr>
      <w:r>
        <w:rPr>
          <w:rFonts w:hint="eastAsia"/>
          <w:lang w:val="en-US" w:eastAsia="zh-CN"/>
        </w:rPr>
        <w:t>B</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支付葡萄酒广告费的进项税额18000元</w:t>
      </w:r>
    </w:p>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666666"/>
          <w:spacing w:val="0"/>
          <w:sz w:val="24"/>
          <w:szCs w:val="24"/>
        </w:rPr>
      </w:pPr>
      <w:r>
        <w:rPr>
          <w:rFonts w:hint="eastAsia"/>
          <w:lang w:val="en-US" w:eastAsia="zh-CN"/>
        </w:rPr>
        <w:t>C</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支付销售葡萄酒运输费的进项税额3000元</w:t>
      </w:r>
    </w:p>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666666"/>
          <w:spacing w:val="0"/>
          <w:sz w:val="24"/>
          <w:szCs w:val="24"/>
        </w:rPr>
      </w:pPr>
      <w:r>
        <w:rPr>
          <w:rFonts w:hint="eastAsia"/>
          <w:lang w:val="en-US" w:eastAsia="zh-CN"/>
        </w:rPr>
        <w:t>D、</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上期留抵增值税税额118000元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pPr>
      <w:r>
        <w:rPr>
          <w:rFonts w:hint="eastAsia" w:ascii="微软雅黑" w:hAnsi="微软雅黑" w:eastAsia="微软雅黑" w:cs="微软雅黑"/>
          <w:i w:val="0"/>
          <w:iCs w:val="0"/>
          <w:caps w:val="0"/>
          <w:color w:val="44484D"/>
          <w:spacing w:val="0"/>
          <w:kern w:val="0"/>
          <w:sz w:val="21"/>
          <w:szCs w:val="21"/>
          <w:shd w:val="clear" w:fill="FFFFFF"/>
          <w:lang w:val="en-US" w:eastAsia="zh-CN" w:bidi="ar"/>
        </w:rPr>
        <w:t>2.</w:t>
      </w:r>
      <w:r>
        <w:rPr>
          <w:rFonts w:hint="eastAsia" w:ascii="微软雅黑" w:hAnsi="微软雅黑" w:eastAsia="微软雅黑" w:cs="微软雅黑"/>
          <w:i w:val="0"/>
          <w:iCs w:val="0"/>
          <w:caps w:val="0"/>
          <w:color w:val="44484D"/>
          <w:spacing w:val="0"/>
          <w:sz w:val="21"/>
          <w:szCs w:val="21"/>
          <w:shd w:val="clear" w:fill="FFFFFF"/>
        </w:rPr>
        <w:t>计算甲厂当月销售X品牌葡萄酒增值税销项税额的下列算式中，正确的是（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A.</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5985000÷（1＋13%）×13%＋113000×13%</w:t>
      </w:r>
    </w:p>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B.</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5985000÷（1＋13%）×13%</w:t>
      </w:r>
    </w:p>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C.</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（5985000＋113000）×13%</w:t>
      </w:r>
    </w:p>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666666"/>
          <w:spacing w:val="0"/>
          <w:sz w:val="24"/>
          <w:szCs w:val="24"/>
        </w:rPr>
      </w:pPr>
      <w:r>
        <w:rPr>
          <w:rFonts w:hint="eastAsia"/>
          <w:lang w:val="en-US" w:eastAsia="zh-CN"/>
        </w:rPr>
        <w:t>D</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（5985000＋113000）÷（1＋13%）×13%</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pPr>
      <w:r>
        <w:rPr>
          <w:rFonts w:hint="eastAsia" w:ascii="微软雅黑" w:hAnsi="微软雅黑" w:eastAsia="微软雅黑" w:cs="微软雅黑"/>
          <w:i w:val="0"/>
          <w:iCs w:val="0"/>
          <w:caps w:val="0"/>
          <w:color w:val="44484D"/>
          <w:spacing w:val="0"/>
          <w:kern w:val="0"/>
          <w:sz w:val="21"/>
          <w:szCs w:val="21"/>
          <w:shd w:val="clear" w:fill="FFFFFF"/>
          <w:lang w:val="en-US" w:eastAsia="zh-CN" w:bidi="ar"/>
        </w:rPr>
        <w:t>3.</w:t>
      </w:r>
      <w:r>
        <w:rPr>
          <w:rFonts w:hint="eastAsia" w:ascii="微软雅黑" w:hAnsi="微软雅黑" w:eastAsia="微软雅黑" w:cs="微软雅黑"/>
          <w:i w:val="0"/>
          <w:iCs w:val="0"/>
          <w:caps w:val="0"/>
          <w:color w:val="44484D"/>
          <w:spacing w:val="0"/>
          <w:sz w:val="21"/>
          <w:szCs w:val="21"/>
          <w:shd w:val="clear" w:fill="FFFFFF"/>
        </w:rPr>
        <w:t>甲厂当月的下列业务中，应缴纳消费税的是（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A.</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进口酿酒设备</w:t>
      </w: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B.</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支付葡萄酒广告费</w:t>
      </w:r>
    </w:p>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666666"/>
          <w:spacing w:val="0"/>
          <w:sz w:val="24"/>
          <w:szCs w:val="24"/>
        </w:rPr>
      </w:pPr>
      <w:r>
        <w:rPr>
          <w:rFonts w:hint="eastAsia"/>
          <w:lang w:val="en-US" w:eastAsia="zh-CN"/>
        </w:rPr>
        <w:t>C</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销售X品牌葡萄酒</w:t>
      </w:r>
    </w:p>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666666"/>
          <w:spacing w:val="0"/>
          <w:sz w:val="24"/>
          <w:szCs w:val="24"/>
        </w:rPr>
      </w:pPr>
      <w:r>
        <w:rPr>
          <w:rFonts w:hint="eastAsia"/>
          <w:lang w:val="en-US" w:eastAsia="zh-CN"/>
        </w:rPr>
        <w:t>D</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将自产的Y品牌葡萄酒作为福利向员工免费发放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pPr>
      <w:r>
        <w:rPr>
          <w:rFonts w:hint="eastAsia" w:ascii="微软雅黑" w:hAnsi="微软雅黑" w:eastAsia="微软雅黑" w:cs="微软雅黑"/>
          <w:i w:val="0"/>
          <w:iCs w:val="0"/>
          <w:caps w:val="0"/>
          <w:color w:val="44484D"/>
          <w:spacing w:val="0"/>
          <w:kern w:val="0"/>
          <w:sz w:val="21"/>
          <w:szCs w:val="21"/>
          <w:shd w:val="clear" w:fill="FFFFFF"/>
          <w:lang w:val="en-US" w:eastAsia="zh-CN" w:bidi="ar"/>
        </w:rPr>
        <w:t>4.</w:t>
      </w:r>
      <w:r>
        <w:rPr>
          <w:rFonts w:hint="eastAsia" w:ascii="微软雅黑" w:hAnsi="微软雅黑" w:eastAsia="微软雅黑" w:cs="微软雅黑"/>
          <w:i w:val="0"/>
          <w:iCs w:val="0"/>
          <w:caps w:val="0"/>
          <w:color w:val="44484D"/>
          <w:spacing w:val="0"/>
          <w:sz w:val="21"/>
          <w:szCs w:val="21"/>
          <w:shd w:val="clear" w:fill="FFFFFF"/>
        </w:rPr>
        <w:t>计算甲厂当月应缴纳消费税税额的下列算式中，正确的是（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A.</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（5985000＋113000）÷（1＋13%）×10%＋1010.22×100÷（1-10%）×10%</w:t>
      </w:r>
    </w:p>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B.</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（5985000＋113000）÷（1-10%）×10%+1010.22×100÷（1-10%）×10%</w:t>
      </w:r>
    </w:p>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666666"/>
          <w:spacing w:val="0"/>
          <w:sz w:val="24"/>
          <w:szCs w:val="24"/>
        </w:rPr>
      </w:pPr>
      <w:r>
        <w:rPr>
          <w:rFonts w:hint="eastAsia"/>
          <w:lang w:val="en-US" w:eastAsia="zh-CN"/>
        </w:rPr>
        <w:t>C</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（5985000＋113000）÷（1＋13%）×10%＋1010.22×100÷（1+13%）×10%</w:t>
      </w:r>
    </w:p>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D.</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（5985000＋113000）÷（1-10%）×10%+1010.22×100÷（1+13%）×10%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微软雅黑" w:hAnsi="微软雅黑" w:eastAsia="微软雅黑" w:cs="微软雅黑"/>
          <w:i w:val="0"/>
          <w:iCs w:val="0"/>
          <w:caps w:val="0"/>
          <w:color w:val="44484D"/>
          <w:spacing w:val="0"/>
          <w:sz w:val="21"/>
          <w:szCs w:val="21"/>
        </w:rPr>
      </w:pPr>
      <w:r>
        <w:rPr>
          <w:rFonts w:hint="eastAsia" w:ascii="微软雅黑" w:hAnsi="微软雅黑" w:eastAsia="微软雅黑" w:cs="微软雅黑"/>
          <w:i w:val="0"/>
          <w:iCs w:val="0"/>
          <w:caps w:val="0"/>
          <w:color w:val="44484D"/>
          <w:spacing w:val="0"/>
          <w:sz w:val="21"/>
          <w:szCs w:val="21"/>
          <w:shd w:val="clear" w:fill="FFFFFF"/>
        </w:rPr>
        <w:t>甲公司开户银行为P银行，2020年5月6日，工作人员赵某携带甲公司当日签发的一张金额10万元、部分记载事项不完整的支票 外出采购。5月8日赵某购买货物后将支票交付给乙公司。5月10日乙公司委托开户银行Q银行收取支票款项，当日P银行见票时甲公司存款余额为8万元。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84D"/>
          <w:spacing w:val="0"/>
          <w:sz w:val="21"/>
          <w:szCs w:val="21"/>
        </w:rPr>
      </w:pPr>
      <w:r>
        <w:rPr>
          <w:rFonts w:hint="eastAsia" w:ascii="微软雅黑" w:hAnsi="微软雅黑" w:eastAsia="微软雅黑" w:cs="微软雅黑"/>
          <w:i w:val="0"/>
          <w:iCs w:val="0"/>
          <w:caps w:val="0"/>
          <w:color w:val="44484D"/>
          <w:spacing w:val="0"/>
          <w:sz w:val="21"/>
          <w:szCs w:val="21"/>
          <w:shd w:val="clear" w:fill="FFFFFF"/>
        </w:rPr>
        <w:t> 要求：根据上述资料，不考虑其他因索，分析回答下列小题。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both"/>
        <w:rPr>
          <w:rFonts w:ascii="微软雅黑" w:hAnsi="微软雅黑" w:eastAsia="微软雅黑" w:cs="微软雅黑"/>
          <w:i w:val="0"/>
          <w:iCs w:val="0"/>
          <w:caps w:val="0"/>
          <w:color w:val="44484D"/>
          <w:spacing w:val="0"/>
          <w:sz w:val="21"/>
          <w:szCs w:val="21"/>
        </w:rPr>
      </w:pPr>
      <w:r>
        <w:rPr>
          <w:rFonts w:hint="eastAsia" w:ascii="微软雅黑" w:hAnsi="微软雅黑" w:eastAsia="微软雅黑" w:cs="微软雅黑"/>
          <w:i w:val="0"/>
          <w:iCs w:val="0"/>
          <w:caps w:val="0"/>
          <w:color w:val="44484D"/>
          <w:spacing w:val="0"/>
          <w:kern w:val="0"/>
          <w:sz w:val="21"/>
          <w:szCs w:val="21"/>
          <w:shd w:val="clear" w:fill="FFFFFF"/>
          <w:lang w:val="en-US" w:eastAsia="zh-CN" w:bidi="ar"/>
        </w:rPr>
        <w:t>1.甲公司签发该支票应当注意的事项是（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lang w:val="en-US" w:eastAsia="zh-CN"/>
        </w:rPr>
        <w:t>A</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支票金额的中文大写与阿拉伯数码记载应当一致</w:t>
      </w:r>
    </w:p>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666666"/>
          <w:spacing w:val="0"/>
          <w:sz w:val="24"/>
          <w:szCs w:val="24"/>
        </w:rPr>
      </w:pPr>
      <w:r>
        <w:rPr>
          <w:rFonts w:hint="eastAsia"/>
          <w:lang w:val="en-US" w:eastAsia="zh-CN"/>
        </w:rPr>
        <w:t>B</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在支票上的签章必须与其预留P银行的签章一致</w:t>
      </w:r>
    </w:p>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666666"/>
          <w:spacing w:val="0"/>
          <w:sz w:val="24"/>
          <w:szCs w:val="24"/>
        </w:rPr>
      </w:pPr>
      <w:r>
        <w:rPr>
          <w:rFonts w:hint="eastAsia"/>
          <w:lang w:val="en-US" w:eastAsia="zh-CN"/>
        </w:rPr>
        <w:t>C</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出票日期必须使用中文大写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both"/>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D该支票金额不得超过付款时甲公司在P银行实有存款金额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both"/>
        <w:rPr>
          <w:rFonts w:ascii="微软雅黑" w:hAnsi="微软雅黑" w:eastAsia="微软雅黑" w:cs="微软雅黑"/>
          <w:i w:val="0"/>
          <w:iCs w:val="0"/>
          <w:caps w:val="0"/>
          <w:color w:val="44484D"/>
          <w:spacing w:val="0"/>
          <w:sz w:val="21"/>
          <w:szCs w:val="21"/>
        </w:rPr>
      </w:pPr>
      <w:r>
        <w:rPr>
          <w:rFonts w:hint="eastAsia" w:ascii="微软雅黑" w:hAnsi="微软雅黑" w:eastAsia="微软雅黑" w:cs="微软雅黑"/>
          <w:i w:val="0"/>
          <w:iCs w:val="0"/>
          <w:caps w:val="0"/>
          <w:color w:val="44484D"/>
          <w:spacing w:val="0"/>
          <w:kern w:val="0"/>
          <w:sz w:val="21"/>
          <w:szCs w:val="21"/>
          <w:shd w:val="clear" w:fill="FFFFFF"/>
          <w:lang w:val="en-US" w:eastAsia="zh-CN" w:bidi="ar"/>
        </w:rPr>
        <w:t>2.赵某交付支票，可授权乙公司补记的事项是（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A.</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付款人名称</w:t>
      </w:r>
      <w:r>
        <w:rPr>
          <w:rFonts w:hint="eastAsia"/>
          <w:lang w:val="en-US" w:eastAsia="zh-CN"/>
        </w:rPr>
        <w:t>B</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收款人名称</w:t>
      </w: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C.</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出票日期</w:t>
      </w: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D.</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付款日期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left="0" w:right="0" w:firstLine="0"/>
        <w:jc w:val="left"/>
        <w:rPr>
          <w:rFonts w:hint="eastAsia" w:ascii="微软雅黑" w:hAnsi="微软雅黑" w:eastAsia="微软雅黑" w:cs="微软雅黑"/>
          <w:b/>
          <w:bCs/>
          <w:i w:val="0"/>
          <w:iCs w:val="0"/>
          <w:caps w:val="0"/>
          <w:color w:val="44484D"/>
          <w:spacing w:val="0"/>
          <w:sz w:val="21"/>
          <w:szCs w:val="21"/>
        </w:rPr>
      </w:pPr>
      <w:r>
        <w:rPr>
          <w:rFonts w:hint="eastAsia" w:ascii="微软雅黑" w:hAnsi="微软雅黑" w:eastAsia="微软雅黑" w:cs="微软雅黑"/>
          <w:b/>
          <w:bCs/>
          <w:i w:val="0"/>
          <w:iCs w:val="0"/>
          <w:caps w:val="0"/>
          <w:color w:val="44484D"/>
          <w:spacing w:val="0"/>
          <w:kern w:val="0"/>
          <w:sz w:val="21"/>
          <w:szCs w:val="21"/>
          <w:shd w:val="clear" w:fill="FFFFFF"/>
          <w:lang w:val="en-US" w:eastAsia="zh-CN" w:bidi="ar"/>
        </w:rPr>
        <w:t>3.支票的金额、收款人名称，可以由出票人授权补记，未补记前不得背书转让 和提示付款。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both"/>
        <w:rPr>
          <w:rFonts w:ascii="微软雅黑" w:hAnsi="微软雅黑" w:eastAsia="微软雅黑" w:cs="微软雅黑"/>
          <w:i w:val="0"/>
          <w:iCs w:val="0"/>
          <w:caps w:val="0"/>
          <w:color w:val="44484D"/>
          <w:spacing w:val="0"/>
          <w:sz w:val="21"/>
          <w:szCs w:val="21"/>
        </w:rPr>
      </w:pPr>
      <w:r>
        <w:rPr>
          <w:rFonts w:hint="eastAsia" w:ascii="微软雅黑" w:hAnsi="微软雅黑" w:eastAsia="微软雅黑" w:cs="微软雅黑"/>
          <w:i w:val="0"/>
          <w:iCs w:val="0"/>
          <w:caps w:val="0"/>
          <w:color w:val="44484D"/>
          <w:spacing w:val="0"/>
          <w:kern w:val="0"/>
          <w:sz w:val="21"/>
          <w:szCs w:val="21"/>
          <w:shd w:val="clear" w:fill="FFFFFF"/>
          <w:lang w:val="en-US" w:eastAsia="zh-CN" w:bidi="ar"/>
        </w:rPr>
        <w:t>乙公司委托收款时，在支票背面应记载的事项是（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lang w:val="en-US" w:eastAsia="zh-CN"/>
        </w:rPr>
        <w:t>A</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 xml:space="preserve">在背书人签章栏签章   </w:t>
      </w:r>
      <w:r>
        <w:rPr>
          <w:rFonts w:hint="eastAsia"/>
          <w:lang w:val="en-US" w:eastAsia="zh-CN"/>
        </w:rPr>
        <w:t>B</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委托收款字样</w:t>
      </w:r>
    </w:p>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666666"/>
          <w:spacing w:val="0"/>
          <w:sz w:val="24"/>
          <w:szCs w:val="24"/>
        </w:rPr>
      </w:pPr>
      <w:r>
        <w:rPr>
          <w:rFonts w:hint="eastAsia"/>
          <w:lang w:val="en-US" w:eastAsia="zh-CN"/>
        </w:rPr>
        <w:t>C</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背书日期</w:t>
      </w:r>
      <w:r>
        <w:rPr>
          <w:rFonts w:hint="eastAsia"/>
          <w:lang w:val="en-US" w:eastAsia="zh-CN"/>
        </w:rPr>
        <w:t>D</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在被背书人栏记载Q银行名称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both"/>
        <w:rPr>
          <w:rFonts w:ascii="微软雅黑" w:hAnsi="微软雅黑" w:eastAsia="微软雅黑" w:cs="微软雅黑"/>
          <w:i w:val="0"/>
          <w:iCs w:val="0"/>
          <w:caps w:val="0"/>
          <w:color w:val="44484D"/>
          <w:spacing w:val="0"/>
          <w:sz w:val="21"/>
          <w:szCs w:val="21"/>
        </w:rPr>
      </w:pPr>
      <w:r>
        <w:rPr>
          <w:rFonts w:hint="eastAsia" w:ascii="微软雅黑" w:hAnsi="微软雅黑" w:eastAsia="微软雅黑" w:cs="微软雅黑"/>
          <w:i w:val="0"/>
          <w:iCs w:val="0"/>
          <w:caps w:val="0"/>
          <w:color w:val="44484D"/>
          <w:spacing w:val="0"/>
          <w:kern w:val="0"/>
          <w:sz w:val="21"/>
          <w:szCs w:val="21"/>
          <w:shd w:val="clear" w:fill="FFFFFF"/>
          <w:lang w:val="en-US" w:eastAsia="zh-CN" w:bidi="ar"/>
        </w:rPr>
        <w:t>4.关于该支票提示付款的下列表述中，正确的是（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lang w:val="en-US" w:eastAsia="zh-CN"/>
        </w:rPr>
        <w:t>A</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乙公司应将支票送交Q银行</w:t>
      </w:r>
    </w:p>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666666"/>
          <w:spacing w:val="0"/>
          <w:sz w:val="24"/>
          <w:szCs w:val="24"/>
        </w:rPr>
      </w:pPr>
      <w:r>
        <w:rPr>
          <w:rFonts w:hint="eastAsia"/>
          <w:lang w:val="en-US" w:eastAsia="zh-CN"/>
        </w:rPr>
        <w:t>B</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甲公司承担保证该支票付款的责任</w:t>
      </w:r>
    </w:p>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kern w:val="0"/>
          <w:sz w:val="24"/>
          <w:szCs w:val="24"/>
          <w:shd w:val="clear" w:fill="FFFFFF"/>
          <w:lang w:val="en-US" w:eastAsia="zh-CN" w:bidi="ar"/>
        </w:rPr>
        <w:t>C.</w:t>
      </w: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P银行见票当日应足额支付票款</w:t>
      </w:r>
    </w:p>
    <w:p>
      <w:pPr>
        <w:keepNext w:val="0"/>
        <w:keepLines w:val="0"/>
        <w:widowControl/>
        <w:suppressLineNumbers w:val="0"/>
        <w:spacing w:before="0" w:beforeAutospacing="0" w:after="0" w:afterAutospacing="0"/>
        <w:ind w:left="0" w:right="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both"/>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D乙公司应填制进账单并送交Q银行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left="0" w:right="0" w:firstLine="0"/>
        <w:jc w:val="left"/>
        <w:rPr>
          <w:rFonts w:hint="eastAsia" w:ascii="微软雅黑" w:hAnsi="微软雅黑" w:eastAsia="微软雅黑" w:cs="微软雅黑"/>
          <w:b/>
          <w:bCs/>
          <w:i w:val="0"/>
          <w:iCs w:val="0"/>
          <w:caps w:val="0"/>
          <w:color w:val="44484D"/>
          <w:spacing w:val="0"/>
          <w:kern w:val="0"/>
          <w:sz w:val="21"/>
          <w:szCs w:val="21"/>
          <w:shd w:val="clear" w:fill="FFFFFF"/>
          <w:lang w:val="en-US" w:eastAsia="zh-CN" w:bidi="ar"/>
        </w:rPr>
      </w:pPr>
    </w:p>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666666"/>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44484D"/>
          <w:spacing w:val="0"/>
          <w:sz w:val="21"/>
          <w:szCs w:val="2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rPr>
          <w:rFonts w:hint="eastAsia" w:ascii="微软雅黑" w:hAnsi="微软雅黑" w:eastAsia="微软雅黑" w:cs="微软雅黑"/>
          <w:i w:val="0"/>
          <w:iCs w:val="0"/>
          <w:caps w:val="0"/>
          <w:color w:val="44484D"/>
          <w:spacing w:val="0"/>
          <w:sz w:val="21"/>
          <w:szCs w:val="21"/>
          <w:shd w:val="clear" w:fill="FFFFFF"/>
        </w:rPr>
      </w:pPr>
    </w:p>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666666"/>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left="0" w:right="0" w:firstLine="0"/>
        <w:jc w:val="left"/>
        <w:rPr>
          <w:rFonts w:hint="eastAsia" w:ascii="微软雅黑" w:hAnsi="微软雅黑" w:eastAsia="微软雅黑" w:cs="微软雅黑"/>
          <w:i w:val="0"/>
          <w:iCs w:val="0"/>
          <w:caps w:val="0"/>
          <w:color w:val="44484D"/>
          <w:spacing w:val="0"/>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44484D"/>
          <w:spacing w:val="0"/>
          <w:kern w:val="0"/>
          <w:sz w:val="21"/>
          <w:szCs w:val="21"/>
          <w:shd w:val="clear" w:fill="FFFFFF"/>
          <w:lang w:val="en-US" w:eastAsia="zh-CN" w:bidi="ar"/>
        </w:rPr>
      </w:pPr>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default"/>
        <w:lang w:val="en-US"/>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lang w:val="en-US" w:eastAsia="zh-CN"/>
      </w:rPr>
      <w:t>费县英才会计学校 2022年6月25日星期六考前真题模拟试卷</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lang w:val="en-US"/>
      </w:rPr>
    </w:pPr>
    <w:r>
      <w:rPr>
        <w:sz w:val="18"/>
      </w:rPr>
      <w:pict>
        <v:shape id="PowerPlusWaterMarkObject30088" o:spid="_x0000_s4098" o:spt="136" type="#_x0000_t136" style="position:absolute;left:0pt;height:144.5pt;width:442.75pt;mso-position-horizontal:center;mso-position-horizontal-relative:margin;mso-position-vertical:center;mso-position-vertical-relative:margin;rotation:-2949120f;z-index:-251656192;mso-width-relative:page;mso-height-relative:page;" fillcolor="#C0C0C0" filled="t" stroked="f" coordsize="21600,21600" adj="10800">
          <v:path/>
          <v:fill on="t" opacity="32768f" focussize="0,0"/>
          <v:stroke on="f"/>
          <v:imagedata o:title=""/>
          <o:lock v:ext="edit" aspectratio="t"/>
          <v:textpath on="t" fitpath="t" trim="t" xscale="f" string="英才会计" style="font-family:微软雅黑;font-size:36pt;v-same-letter-heights:f;v-text-align:center;"/>
        </v:shape>
      </w:pict>
    </w:r>
    <w:r>
      <w:rPr>
        <w:rFonts w:hint="eastAsia"/>
        <w:lang w:val="en-US" w:eastAsia="zh-CN"/>
      </w:rPr>
      <w:t>费县英才会计学校 2022年6月25日星期六考前真题模拟试卷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CEB47D"/>
    <w:multiLevelType w:val="singleLevel"/>
    <w:tmpl w:val="DDCEB47D"/>
    <w:lvl w:ilvl="0" w:tentative="0">
      <w:start w:val="1"/>
      <w:numFmt w:val="upperLetter"/>
      <w:suff w:val="space"/>
      <w:lvlText w:val="%1."/>
      <w:lvlJc w:val="left"/>
    </w:lvl>
  </w:abstractNum>
  <w:abstractNum w:abstractNumId="1">
    <w:nsid w:val="51FAE371"/>
    <w:multiLevelType w:val="singleLevel"/>
    <w:tmpl w:val="51FAE371"/>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wNTFiMzk1MWU0MTFhMDgxMWM5MzkwYjU1OWE0YjIifQ=="/>
  </w:docVars>
  <w:rsids>
    <w:rsidRoot w:val="68BC2EFD"/>
    <w:rsid w:val="0BA82A5F"/>
    <w:rsid w:val="1DA45A69"/>
    <w:rsid w:val="258C7A80"/>
    <w:rsid w:val="2A236931"/>
    <w:rsid w:val="30C05A00"/>
    <w:rsid w:val="44BF1966"/>
    <w:rsid w:val="5DDE4548"/>
    <w:rsid w:val="68BC2EFD"/>
    <w:rsid w:val="6922078B"/>
    <w:rsid w:val="6A2932D8"/>
    <w:rsid w:val="71F8781C"/>
    <w:rsid w:val="792B7DEB"/>
    <w:rsid w:val="7D6531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9983</Words>
  <Characters>11100</Characters>
  <Lines>0</Lines>
  <Paragraphs>0</Paragraphs>
  <TotalTime>12</TotalTime>
  <ScaleCrop>false</ScaleCrop>
  <LinksUpToDate>false</LinksUpToDate>
  <CharactersWithSpaces>11767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2022-06-24T06:05:00Z</dcterms:created>
  <dc:creator>Administrator</dc:creator>
  <cp:lastModifiedBy>Administrator</cp:lastModifiedBy>
  <dcterms:modified xsi:type="dcterms:W3CDTF">2022-06-25T00:36:36Z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BF65C8438026447785039F0259E1DB14</vt:lpwstr>
  </property>
</Properties>
</file>